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93BD" w14:textId="77777777" w:rsidR="00791086" w:rsidRPr="003555DE" w:rsidRDefault="00791086" w:rsidP="00791086">
      <w:pPr>
        <w:spacing w:after="0" w:line="240" w:lineRule="auto"/>
        <w:jc w:val="center"/>
        <w:rPr>
          <w:rFonts w:ascii="Cambria" w:hAnsi="Cambria"/>
          <w:sz w:val="24"/>
          <w:szCs w:val="24"/>
        </w:rPr>
      </w:pPr>
      <w:r w:rsidRPr="003555DE">
        <w:rPr>
          <w:rFonts w:ascii="Cambria" w:hAnsi="Cambria"/>
          <w:b/>
          <w:sz w:val="24"/>
          <w:szCs w:val="24"/>
        </w:rPr>
        <w:t>Finance and Facilities Committee</w:t>
      </w:r>
    </w:p>
    <w:p w14:paraId="6364BF68" w14:textId="05684BB5" w:rsidR="00791086" w:rsidRPr="003555DE" w:rsidRDefault="00C1607F" w:rsidP="00791086">
      <w:pPr>
        <w:spacing w:after="0" w:line="240" w:lineRule="auto"/>
        <w:jc w:val="center"/>
        <w:rPr>
          <w:rFonts w:ascii="Cambria" w:hAnsi="Cambria"/>
          <w:b/>
          <w:sz w:val="24"/>
          <w:szCs w:val="24"/>
        </w:rPr>
      </w:pPr>
      <w:r w:rsidRPr="003555DE">
        <w:rPr>
          <w:rFonts w:ascii="Cambria" w:hAnsi="Cambria"/>
          <w:b/>
          <w:sz w:val="24"/>
          <w:szCs w:val="24"/>
        </w:rPr>
        <w:t>COMMITTEE GUIDANCE</w:t>
      </w:r>
    </w:p>
    <w:p w14:paraId="0D2D0FFC" w14:textId="77777777" w:rsidR="00C1607F" w:rsidRPr="003555DE" w:rsidRDefault="00C1607F" w:rsidP="00791086">
      <w:pPr>
        <w:spacing w:after="0" w:line="240" w:lineRule="auto"/>
        <w:jc w:val="center"/>
        <w:rPr>
          <w:rFonts w:ascii="Cambria" w:hAnsi="Cambria"/>
          <w:b/>
          <w:sz w:val="24"/>
          <w:szCs w:val="24"/>
        </w:rPr>
      </w:pPr>
    </w:p>
    <w:p w14:paraId="2B0FDB77" w14:textId="7E73A283" w:rsidR="00791086" w:rsidRPr="003555DE" w:rsidRDefault="00791086" w:rsidP="00791086">
      <w:pPr>
        <w:spacing w:after="0" w:line="240" w:lineRule="auto"/>
        <w:jc w:val="center"/>
        <w:rPr>
          <w:rFonts w:ascii="Cambria" w:hAnsi="Cambria"/>
          <w:i/>
          <w:sz w:val="24"/>
          <w:szCs w:val="24"/>
        </w:rPr>
      </w:pPr>
      <w:r w:rsidRPr="003555DE">
        <w:rPr>
          <w:rFonts w:ascii="Cambria" w:hAnsi="Cambria"/>
          <w:i/>
          <w:sz w:val="24"/>
          <w:szCs w:val="24"/>
        </w:rPr>
        <w:t xml:space="preserve">(Staff Liaison: </w:t>
      </w:r>
      <w:r w:rsidR="007E6083">
        <w:rPr>
          <w:rFonts w:ascii="Cambria" w:hAnsi="Cambria"/>
          <w:i/>
          <w:sz w:val="24"/>
          <w:szCs w:val="24"/>
        </w:rPr>
        <w:t>Dr. Allen Bottorff</w:t>
      </w:r>
      <w:r w:rsidRPr="003555DE">
        <w:rPr>
          <w:rFonts w:ascii="Cambria" w:hAnsi="Cambria"/>
          <w:i/>
          <w:sz w:val="24"/>
          <w:szCs w:val="24"/>
        </w:rPr>
        <w:t>, VP &amp; CFO)</w:t>
      </w:r>
    </w:p>
    <w:p w14:paraId="1A63202D" w14:textId="77777777" w:rsidR="00791086" w:rsidRPr="003555DE" w:rsidRDefault="00791086" w:rsidP="00791086">
      <w:pPr>
        <w:spacing w:after="0" w:line="240" w:lineRule="auto"/>
        <w:jc w:val="center"/>
        <w:rPr>
          <w:rFonts w:ascii="Cambria" w:hAnsi="Cambria"/>
          <w:i/>
          <w:sz w:val="24"/>
          <w:szCs w:val="24"/>
        </w:rPr>
      </w:pPr>
    </w:p>
    <w:p w14:paraId="23F53A61" w14:textId="6920C294" w:rsidR="00791086" w:rsidRPr="003555DE" w:rsidRDefault="00791086" w:rsidP="00E2363F">
      <w:pPr>
        <w:spacing w:after="0" w:line="240" w:lineRule="auto"/>
        <w:rPr>
          <w:rFonts w:ascii="Cambria" w:hAnsi="Cambria"/>
          <w:b/>
          <w:sz w:val="24"/>
          <w:szCs w:val="24"/>
        </w:rPr>
      </w:pPr>
    </w:p>
    <w:p w14:paraId="0745059D" w14:textId="53487C7F" w:rsidR="00E4730A" w:rsidRPr="00E4730A" w:rsidRDefault="003A1851" w:rsidP="00B21CE9">
      <w:pPr>
        <w:pStyle w:val="ListParagraph"/>
        <w:numPr>
          <w:ilvl w:val="0"/>
          <w:numId w:val="4"/>
        </w:numPr>
        <w:autoSpaceDE w:val="0"/>
        <w:autoSpaceDN w:val="0"/>
        <w:adjustRightInd w:val="0"/>
        <w:spacing w:after="0" w:line="240" w:lineRule="auto"/>
        <w:ind w:left="360" w:hanging="360"/>
        <w:jc w:val="both"/>
        <w:rPr>
          <w:rFonts w:ascii="Cambria" w:hAnsi="Cambria" w:cs="TimesNewRomanPSMT"/>
          <w:sz w:val="24"/>
          <w:szCs w:val="24"/>
        </w:rPr>
      </w:pPr>
      <w:r>
        <w:rPr>
          <w:rFonts w:ascii="Cambria" w:hAnsi="Cambria"/>
          <w:sz w:val="24"/>
          <w:szCs w:val="24"/>
          <w:u w:val="single"/>
        </w:rPr>
        <w:t>Purpose</w:t>
      </w:r>
      <w:r w:rsidR="00497413">
        <w:rPr>
          <w:rFonts w:ascii="Cambria" w:hAnsi="Cambria"/>
          <w:sz w:val="24"/>
          <w:szCs w:val="24"/>
          <w:u w:val="single"/>
        </w:rPr>
        <w:t>/Charter</w:t>
      </w:r>
      <w:r w:rsidR="00791086" w:rsidRPr="003555DE">
        <w:rPr>
          <w:rFonts w:ascii="Cambria" w:hAnsi="Cambria"/>
          <w:sz w:val="24"/>
          <w:szCs w:val="24"/>
        </w:rPr>
        <w:t xml:space="preserve">: </w:t>
      </w:r>
      <w:r w:rsidR="00E4730A">
        <w:rPr>
          <w:rFonts w:ascii="Cambria" w:hAnsi="Cambria"/>
          <w:sz w:val="24"/>
          <w:szCs w:val="24"/>
        </w:rPr>
        <w:t xml:space="preserve"> T</w:t>
      </w:r>
      <w:r w:rsidR="00E4730A" w:rsidRPr="00B21CE9">
        <w:rPr>
          <w:rFonts w:ascii="Cambria" w:hAnsi="Cambria" w:cs="TimesNewRomanPSMT"/>
          <w:sz w:val="24"/>
          <w:szCs w:val="24"/>
        </w:rPr>
        <w:t xml:space="preserve">he Finance and Facilities Committee is a standing committee of the Board of Trustees responsible for providing policy guidance and strategic oversight of the </w:t>
      </w:r>
      <w:r w:rsidR="00BE5F7E">
        <w:rPr>
          <w:rFonts w:ascii="Cambria" w:hAnsi="Cambria" w:cs="TimesNewRomanPSMT"/>
          <w:sz w:val="24"/>
          <w:szCs w:val="24"/>
        </w:rPr>
        <w:t>U</w:t>
      </w:r>
      <w:r w:rsidR="00E4730A" w:rsidRPr="00B21CE9">
        <w:rPr>
          <w:rFonts w:ascii="Cambria" w:hAnsi="Cambria" w:cs="TimesNewRomanPSMT"/>
          <w:sz w:val="24"/>
          <w:szCs w:val="24"/>
        </w:rPr>
        <w:t xml:space="preserve">niversity’s financial, facilities, and other real estate matters for both the University and its direct support organizations (“DSO”). This responsibility includes, but is not limited to, receiving and reviewing information regarding the financial operations of the University and reviewing and, when appropriate, recommending to the Board for its approval the University’s </w:t>
      </w:r>
      <w:r w:rsidR="00D6560E">
        <w:rPr>
          <w:rFonts w:ascii="Cambria" w:hAnsi="Cambria" w:cs="TimesNewRomanPSMT"/>
          <w:sz w:val="24"/>
          <w:szCs w:val="24"/>
        </w:rPr>
        <w:t>A</w:t>
      </w:r>
      <w:r w:rsidR="00E4730A" w:rsidRPr="00B21CE9">
        <w:rPr>
          <w:rFonts w:ascii="Cambria" w:hAnsi="Cambria" w:cs="TimesNewRomanPSMT"/>
          <w:sz w:val="24"/>
          <w:szCs w:val="24"/>
        </w:rPr>
        <w:t xml:space="preserve">nnual </w:t>
      </w:r>
      <w:r w:rsidR="00D6560E">
        <w:rPr>
          <w:rFonts w:ascii="Cambria" w:hAnsi="Cambria" w:cs="TimesNewRomanPSMT"/>
          <w:sz w:val="24"/>
          <w:szCs w:val="24"/>
        </w:rPr>
        <w:t>O</w:t>
      </w:r>
      <w:r w:rsidR="00E4730A" w:rsidRPr="00B21CE9">
        <w:rPr>
          <w:rFonts w:ascii="Cambria" w:hAnsi="Cambria" w:cs="TimesNewRomanPSMT"/>
          <w:sz w:val="24"/>
          <w:szCs w:val="24"/>
        </w:rPr>
        <w:t xml:space="preserve">perating and </w:t>
      </w:r>
      <w:r w:rsidR="00D51B8B">
        <w:rPr>
          <w:rFonts w:ascii="Cambria" w:hAnsi="Cambria" w:cs="TimesNewRomanPSMT"/>
          <w:sz w:val="24"/>
          <w:szCs w:val="24"/>
        </w:rPr>
        <w:t xml:space="preserve">Fixed </w:t>
      </w:r>
      <w:r w:rsidR="00D6560E">
        <w:rPr>
          <w:rFonts w:ascii="Cambria" w:hAnsi="Cambria" w:cs="TimesNewRomanPSMT"/>
          <w:sz w:val="24"/>
          <w:szCs w:val="24"/>
        </w:rPr>
        <w:t>C</w:t>
      </w:r>
      <w:r w:rsidR="00E4730A" w:rsidRPr="00B21CE9">
        <w:rPr>
          <w:rFonts w:ascii="Cambria" w:hAnsi="Cambria" w:cs="TimesNewRomanPSMT"/>
          <w:sz w:val="24"/>
          <w:szCs w:val="24"/>
        </w:rPr>
        <w:t xml:space="preserve">apital </w:t>
      </w:r>
      <w:r w:rsidR="00D6560E">
        <w:rPr>
          <w:rFonts w:ascii="Cambria" w:hAnsi="Cambria" w:cs="TimesNewRomanPSMT"/>
          <w:sz w:val="24"/>
          <w:szCs w:val="24"/>
        </w:rPr>
        <w:t>O</w:t>
      </w:r>
      <w:r w:rsidR="00E4730A" w:rsidRPr="00B21CE9">
        <w:rPr>
          <w:rFonts w:ascii="Cambria" w:hAnsi="Cambria" w:cs="TimesNewRomanPSMT"/>
          <w:sz w:val="24"/>
          <w:szCs w:val="24"/>
        </w:rPr>
        <w:t xml:space="preserve">utlay </w:t>
      </w:r>
      <w:r w:rsidR="00D6560E">
        <w:rPr>
          <w:rFonts w:ascii="Cambria" w:hAnsi="Cambria" w:cs="TimesNewRomanPSMT"/>
          <w:sz w:val="24"/>
          <w:szCs w:val="24"/>
        </w:rPr>
        <w:t>B</w:t>
      </w:r>
      <w:r w:rsidR="00E4730A" w:rsidRPr="00B21CE9">
        <w:rPr>
          <w:rFonts w:ascii="Cambria" w:hAnsi="Cambria" w:cs="TimesNewRomanPSMT"/>
          <w:sz w:val="24"/>
          <w:szCs w:val="24"/>
        </w:rPr>
        <w:t xml:space="preserve">udgets; the University’s </w:t>
      </w:r>
      <w:r w:rsidR="00D6560E">
        <w:rPr>
          <w:rFonts w:ascii="Cambria" w:hAnsi="Cambria" w:cs="TimesNewRomanPSMT"/>
          <w:sz w:val="24"/>
          <w:szCs w:val="24"/>
        </w:rPr>
        <w:t>I</w:t>
      </w:r>
      <w:r w:rsidR="00E4730A" w:rsidRPr="00B21CE9">
        <w:rPr>
          <w:rFonts w:ascii="Cambria" w:hAnsi="Cambria" w:cs="TimesNewRomanPSMT"/>
          <w:sz w:val="24"/>
          <w:szCs w:val="24"/>
        </w:rPr>
        <w:t xml:space="preserve">nvestment </w:t>
      </w:r>
      <w:r w:rsidR="00D6560E">
        <w:rPr>
          <w:rFonts w:ascii="Cambria" w:hAnsi="Cambria" w:cs="TimesNewRomanPSMT"/>
          <w:sz w:val="24"/>
          <w:szCs w:val="24"/>
        </w:rPr>
        <w:t>P</w:t>
      </w:r>
      <w:r w:rsidR="00E4730A" w:rsidRPr="00B21CE9">
        <w:rPr>
          <w:rFonts w:ascii="Cambria" w:hAnsi="Cambria" w:cs="TimesNewRomanPSMT"/>
          <w:sz w:val="24"/>
          <w:szCs w:val="24"/>
        </w:rPr>
        <w:t>olicy; the University’s Capital Improvement Program including the Public Education Capital Outlay list; </w:t>
      </w:r>
      <w:r w:rsidR="00114473">
        <w:rPr>
          <w:rFonts w:ascii="Cambria" w:hAnsi="Cambria" w:cs="TimesNewRomanPSMT"/>
          <w:sz w:val="24"/>
          <w:szCs w:val="24"/>
        </w:rPr>
        <w:t xml:space="preserve"> the University’s </w:t>
      </w:r>
      <w:r w:rsidR="007D1C5C">
        <w:rPr>
          <w:rFonts w:ascii="Cambria" w:hAnsi="Cambria" w:cs="TimesNewRomanPSMT"/>
          <w:sz w:val="24"/>
          <w:szCs w:val="24"/>
        </w:rPr>
        <w:t xml:space="preserve">Carryforward Budget; the University’s Legislative Operating Budget Request; </w:t>
      </w:r>
      <w:r w:rsidR="00E4730A" w:rsidRPr="00B21CE9">
        <w:rPr>
          <w:rFonts w:ascii="Cambria" w:hAnsi="Cambria" w:cs="TimesNewRomanPSMT"/>
          <w:sz w:val="24"/>
          <w:szCs w:val="24"/>
        </w:rPr>
        <w:t xml:space="preserve">the University’s Campus Master Plan; all </w:t>
      </w:r>
      <w:r w:rsidR="00D6560E">
        <w:rPr>
          <w:rFonts w:ascii="Cambria" w:hAnsi="Cambria" w:cs="TimesNewRomanPSMT"/>
          <w:sz w:val="24"/>
          <w:szCs w:val="24"/>
        </w:rPr>
        <w:t xml:space="preserve">University </w:t>
      </w:r>
      <w:r w:rsidR="00E4730A" w:rsidRPr="00B21CE9">
        <w:rPr>
          <w:rFonts w:ascii="Cambria" w:hAnsi="Cambria" w:cs="TimesNewRomanPSMT"/>
          <w:sz w:val="24"/>
          <w:szCs w:val="24"/>
        </w:rPr>
        <w:t>debt issuances; honorary and donative naming of University facilities; and all tuition, room rents, and other student fees and fines that are required by state statute to be approved by the Board.</w:t>
      </w:r>
    </w:p>
    <w:p w14:paraId="42E539DE" w14:textId="77777777" w:rsidR="00791086" w:rsidRPr="003555DE" w:rsidRDefault="00791086" w:rsidP="00791086">
      <w:pPr>
        <w:spacing w:after="0" w:line="240" w:lineRule="auto"/>
        <w:rPr>
          <w:rFonts w:ascii="Cambria" w:hAnsi="Cambria"/>
          <w:sz w:val="24"/>
          <w:szCs w:val="24"/>
        </w:rPr>
      </w:pPr>
    </w:p>
    <w:p w14:paraId="6EE9DE6D" w14:textId="77777777" w:rsidR="00791086" w:rsidRPr="003555DE" w:rsidRDefault="00791086" w:rsidP="00791086">
      <w:pPr>
        <w:pStyle w:val="ListParagraph"/>
        <w:numPr>
          <w:ilvl w:val="0"/>
          <w:numId w:val="4"/>
        </w:numPr>
        <w:spacing w:after="0" w:line="240" w:lineRule="auto"/>
        <w:ind w:left="360" w:hanging="360"/>
        <w:rPr>
          <w:rFonts w:ascii="Cambria" w:hAnsi="Cambria"/>
          <w:sz w:val="24"/>
          <w:szCs w:val="24"/>
        </w:rPr>
      </w:pPr>
      <w:r w:rsidRPr="003555DE">
        <w:rPr>
          <w:rFonts w:ascii="Cambria" w:hAnsi="Cambria"/>
          <w:sz w:val="24"/>
          <w:szCs w:val="24"/>
          <w:u w:val="single"/>
        </w:rPr>
        <w:t>Composition</w:t>
      </w:r>
      <w:r w:rsidRPr="003555DE">
        <w:rPr>
          <w:rFonts w:ascii="Cambria" w:hAnsi="Cambria"/>
          <w:sz w:val="24"/>
          <w:szCs w:val="24"/>
        </w:rPr>
        <w:t xml:space="preserve">: </w:t>
      </w:r>
    </w:p>
    <w:p w14:paraId="1D06E134" w14:textId="77777777" w:rsidR="00791086" w:rsidRPr="003555DE" w:rsidRDefault="00791086" w:rsidP="00791086">
      <w:pPr>
        <w:pStyle w:val="ListParagraph"/>
        <w:rPr>
          <w:rFonts w:ascii="Cambria" w:hAnsi="Cambria"/>
          <w:sz w:val="24"/>
          <w:szCs w:val="24"/>
        </w:rPr>
      </w:pPr>
    </w:p>
    <w:p w14:paraId="2BFA470F" w14:textId="77777777" w:rsidR="00791086" w:rsidRPr="003555DE" w:rsidRDefault="00791086" w:rsidP="00791086">
      <w:pPr>
        <w:pStyle w:val="ListParagraph"/>
        <w:numPr>
          <w:ilvl w:val="0"/>
          <w:numId w:val="2"/>
        </w:numPr>
        <w:spacing w:after="0" w:line="240" w:lineRule="auto"/>
        <w:jc w:val="both"/>
        <w:rPr>
          <w:rFonts w:ascii="Cambria" w:hAnsi="Cambria"/>
          <w:sz w:val="24"/>
          <w:szCs w:val="24"/>
        </w:rPr>
      </w:pPr>
      <w:r w:rsidRPr="003555DE">
        <w:rPr>
          <w:rFonts w:ascii="Cambria" w:hAnsi="Cambria"/>
          <w:sz w:val="24"/>
          <w:szCs w:val="24"/>
        </w:rPr>
        <w:t>The Committee will consist of no less than three members of the Board of Trustees</w:t>
      </w:r>
    </w:p>
    <w:p w14:paraId="3B84C2A5" w14:textId="7212346D" w:rsidR="00791086" w:rsidRPr="003555DE" w:rsidRDefault="00791086" w:rsidP="00791086">
      <w:pPr>
        <w:pStyle w:val="ListParagraph"/>
        <w:numPr>
          <w:ilvl w:val="0"/>
          <w:numId w:val="2"/>
        </w:numPr>
        <w:spacing w:after="0" w:line="240" w:lineRule="auto"/>
        <w:jc w:val="both"/>
        <w:rPr>
          <w:rFonts w:ascii="Cambria" w:hAnsi="Cambria"/>
          <w:sz w:val="24"/>
          <w:szCs w:val="24"/>
        </w:rPr>
      </w:pPr>
      <w:r w:rsidRPr="003555DE">
        <w:rPr>
          <w:rFonts w:ascii="Cambria" w:hAnsi="Cambria"/>
          <w:sz w:val="24"/>
          <w:szCs w:val="24"/>
        </w:rPr>
        <w:t>The University’s Vice President &amp; C</w:t>
      </w:r>
      <w:r w:rsidR="00E4730A">
        <w:rPr>
          <w:rFonts w:ascii="Cambria" w:hAnsi="Cambria"/>
          <w:sz w:val="24"/>
          <w:szCs w:val="24"/>
        </w:rPr>
        <w:t xml:space="preserve">hief </w:t>
      </w:r>
      <w:r w:rsidRPr="003555DE">
        <w:rPr>
          <w:rFonts w:ascii="Cambria" w:hAnsi="Cambria"/>
          <w:sz w:val="24"/>
          <w:szCs w:val="24"/>
        </w:rPr>
        <w:t>F</w:t>
      </w:r>
      <w:r w:rsidR="00E4730A">
        <w:rPr>
          <w:rFonts w:ascii="Cambria" w:hAnsi="Cambria"/>
          <w:sz w:val="24"/>
          <w:szCs w:val="24"/>
        </w:rPr>
        <w:t xml:space="preserve">inancial </w:t>
      </w:r>
      <w:r w:rsidRPr="003555DE">
        <w:rPr>
          <w:rFonts w:ascii="Cambria" w:hAnsi="Cambria"/>
          <w:sz w:val="24"/>
          <w:szCs w:val="24"/>
        </w:rPr>
        <w:t>O</w:t>
      </w:r>
      <w:r w:rsidR="00E4730A">
        <w:rPr>
          <w:rFonts w:ascii="Cambria" w:hAnsi="Cambria"/>
          <w:sz w:val="24"/>
          <w:szCs w:val="24"/>
        </w:rPr>
        <w:t>fficer</w:t>
      </w:r>
      <w:r w:rsidRPr="003555DE">
        <w:rPr>
          <w:rFonts w:ascii="Cambria" w:hAnsi="Cambria"/>
          <w:sz w:val="24"/>
          <w:szCs w:val="24"/>
        </w:rPr>
        <w:t xml:space="preserve"> will serve as staff and primary liaison to the Committee </w:t>
      </w:r>
    </w:p>
    <w:p w14:paraId="6F2C169F" w14:textId="77777777" w:rsidR="00791086" w:rsidRPr="003555DE" w:rsidRDefault="00791086" w:rsidP="00791086">
      <w:pPr>
        <w:pStyle w:val="ListParagraph"/>
        <w:numPr>
          <w:ilvl w:val="0"/>
          <w:numId w:val="2"/>
        </w:numPr>
        <w:autoSpaceDE w:val="0"/>
        <w:autoSpaceDN w:val="0"/>
        <w:adjustRightInd w:val="0"/>
        <w:spacing w:after="0" w:line="240" w:lineRule="auto"/>
        <w:jc w:val="both"/>
        <w:rPr>
          <w:rFonts w:ascii="Cambria" w:hAnsi="Cambria" w:cs="TimesNewRomanPSMT"/>
          <w:sz w:val="24"/>
          <w:szCs w:val="24"/>
        </w:rPr>
      </w:pPr>
      <w:r w:rsidRPr="003555DE">
        <w:rPr>
          <w:rFonts w:ascii="Cambria" w:hAnsi="Cambria" w:cs="TimesNewRomanPSMT"/>
          <w:sz w:val="24"/>
          <w:szCs w:val="24"/>
        </w:rPr>
        <w:t xml:space="preserve">The </w:t>
      </w:r>
      <w:r w:rsidRPr="003555DE">
        <w:rPr>
          <w:rFonts w:ascii="Cambria" w:hAnsi="Cambria"/>
          <w:sz w:val="24"/>
          <w:szCs w:val="24"/>
        </w:rPr>
        <w:t xml:space="preserve">Finance &amp; Facilities Committee </w:t>
      </w:r>
      <w:r w:rsidRPr="003555DE">
        <w:rPr>
          <w:rFonts w:ascii="Cambria" w:hAnsi="Cambria" w:cs="TimesNewRomanPSMT"/>
          <w:sz w:val="24"/>
          <w:szCs w:val="24"/>
        </w:rPr>
        <w:t>Chair and members are appointed and removed by the Chair of the Board of Trustees</w:t>
      </w:r>
    </w:p>
    <w:p w14:paraId="096CB412" w14:textId="77777777" w:rsidR="00791086" w:rsidRPr="003555DE" w:rsidRDefault="00791086" w:rsidP="00791086">
      <w:pPr>
        <w:pStyle w:val="ListParagraph"/>
        <w:numPr>
          <w:ilvl w:val="0"/>
          <w:numId w:val="2"/>
        </w:numPr>
        <w:spacing w:after="0" w:line="240" w:lineRule="auto"/>
        <w:jc w:val="both"/>
        <w:rPr>
          <w:rFonts w:ascii="Cambria" w:hAnsi="Cambria"/>
          <w:sz w:val="24"/>
          <w:szCs w:val="24"/>
        </w:rPr>
      </w:pPr>
      <w:r w:rsidRPr="003555DE">
        <w:rPr>
          <w:rFonts w:ascii="Cambria" w:hAnsi="Cambria"/>
          <w:sz w:val="24"/>
          <w:szCs w:val="24"/>
        </w:rPr>
        <w:t>The Chair of the Finance &amp; Facilities Committee is the Committee’s representative on the Board of Trustees’ Executive Committee</w:t>
      </w:r>
    </w:p>
    <w:p w14:paraId="2A44D601" w14:textId="77777777" w:rsidR="00791086" w:rsidRPr="003555DE" w:rsidRDefault="00791086" w:rsidP="00791086">
      <w:pPr>
        <w:pStyle w:val="ListParagraph"/>
        <w:spacing w:after="0" w:line="240" w:lineRule="auto"/>
        <w:ind w:left="360"/>
        <w:rPr>
          <w:rFonts w:ascii="Cambria" w:hAnsi="Cambria"/>
          <w:sz w:val="24"/>
          <w:szCs w:val="24"/>
        </w:rPr>
      </w:pPr>
    </w:p>
    <w:p w14:paraId="2DD2B86F" w14:textId="77777777" w:rsidR="00791086" w:rsidRPr="003555DE" w:rsidRDefault="00791086" w:rsidP="00791086">
      <w:pPr>
        <w:pStyle w:val="ListParagraph"/>
        <w:numPr>
          <w:ilvl w:val="0"/>
          <w:numId w:val="4"/>
        </w:numPr>
        <w:spacing w:after="0" w:line="240" w:lineRule="auto"/>
        <w:ind w:left="360" w:hanging="360"/>
        <w:rPr>
          <w:rFonts w:ascii="Cambria" w:hAnsi="Cambria"/>
          <w:sz w:val="24"/>
          <w:szCs w:val="24"/>
        </w:rPr>
      </w:pPr>
      <w:r w:rsidRPr="003555DE">
        <w:rPr>
          <w:rFonts w:ascii="Cambria" w:hAnsi="Cambria"/>
          <w:sz w:val="24"/>
          <w:szCs w:val="24"/>
          <w:u w:val="single"/>
        </w:rPr>
        <w:t>Meetings</w:t>
      </w:r>
      <w:r w:rsidRPr="003555DE">
        <w:rPr>
          <w:rFonts w:ascii="Cambria" w:hAnsi="Cambria"/>
          <w:sz w:val="24"/>
          <w:szCs w:val="24"/>
        </w:rPr>
        <w:t xml:space="preserve">: </w:t>
      </w:r>
    </w:p>
    <w:p w14:paraId="07FA4C86" w14:textId="77777777" w:rsidR="00791086" w:rsidRPr="003555DE" w:rsidRDefault="00791086" w:rsidP="00791086">
      <w:pPr>
        <w:pStyle w:val="ListParagraph"/>
        <w:spacing w:after="0" w:line="240" w:lineRule="auto"/>
        <w:ind w:left="360"/>
        <w:rPr>
          <w:rFonts w:ascii="Cambria" w:hAnsi="Cambria"/>
          <w:sz w:val="24"/>
          <w:szCs w:val="24"/>
        </w:rPr>
      </w:pPr>
    </w:p>
    <w:p w14:paraId="28566E1F" w14:textId="578AB7CF"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 xml:space="preserve">The Finance &amp; Facilities Committee will meet at least four (4) times </w:t>
      </w:r>
      <w:r w:rsidR="00E93E37" w:rsidRPr="003555DE">
        <w:rPr>
          <w:rFonts w:ascii="Cambria" w:hAnsi="Cambria"/>
          <w:sz w:val="24"/>
          <w:szCs w:val="24"/>
        </w:rPr>
        <w:t>annually and</w:t>
      </w:r>
      <w:r w:rsidR="00895926" w:rsidRPr="003555DE">
        <w:rPr>
          <w:rFonts w:ascii="Cambria" w:hAnsi="Cambria"/>
          <w:sz w:val="24"/>
          <w:szCs w:val="24"/>
        </w:rPr>
        <w:t xml:space="preserve"> shall correspond with the University’s financial reporting </w:t>
      </w:r>
      <w:r w:rsidR="00E93E37" w:rsidRPr="003555DE">
        <w:rPr>
          <w:rFonts w:ascii="Cambria" w:hAnsi="Cambria"/>
          <w:sz w:val="24"/>
          <w:szCs w:val="24"/>
        </w:rPr>
        <w:t>cycle.</w:t>
      </w:r>
      <w:r w:rsidRPr="003555DE">
        <w:rPr>
          <w:rFonts w:ascii="Cambria" w:hAnsi="Cambria"/>
          <w:sz w:val="24"/>
          <w:szCs w:val="24"/>
        </w:rPr>
        <w:t xml:space="preserve"> </w:t>
      </w:r>
      <w:r w:rsidRPr="003555DE">
        <w:rPr>
          <w:rFonts w:ascii="Cambria" w:hAnsi="Cambria" w:cs="TimesNewRomanPSMT"/>
          <w:sz w:val="24"/>
          <w:szCs w:val="24"/>
        </w:rPr>
        <w:t xml:space="preserve">The Committee may schedule additional meetings if needed </w:t>
      </w:r>
    </w:p>
    <w:p w14:paraId="16CB7301" w14:textId="77777777"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The meetings will be open to the public</w:t>
      </w:r>
    </w:p>
    <w:p w14:paraId="1607BBBE" w14:textId="77777777"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 xml:space="preserve">A majority of Finance &amp; Facilities Committee members </w:t>
      </w:r>
      <w:r w:rsidRPr="003555DE">
        <w:rPr>
          <w:rFonts w:ascii="Cambria" w:hAnsi="Cambria" w:cs="TimesNewRomanPSMT"/>
          <w:sz w:val="24"/>
          <w:szCs w:val="24"/>
        </w:rPr>
        <w:t>present at a committee meeting constitutes quorum for purposes of committee business</w:t>
      </w:r>
    </w:p>
    <w:p w14:paraId="41BA1B59" w14:textId="77777777"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The Committee will maintain written minutes of its meetings, and the Committee Chair will approve each meeting’s agenda</w:t>
      </w:r>
    </w:p>
    <w:p w14:paraId="1BB80F6F" w14:textId="77777777"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 xml:space="preserve">The Committee may invite members of the administration, faculty, or others to attend meetings and provide pertinent information </w:t>
      </w:r>
    </w:p>
    <w:p w14:paraId="7F34D097" w14:textId="77777777" w:rsidR="00791086" w:rsidRPr="003555DE" w:rsidRDefault="00791086" w:rsidP="00791086">
      <w:pPr>
        <w:pStyle w:val="ListParagraph"/>
        <w:numPr>
          <w:ilvl w:val="0"/>
          <w:numId w:val="5"/>
        </w:numPr>
        <w:spacing w:after="0" w:line="240" w:lineRule="auto"/>
        <w:jc w:val="both"/>
        <w:rPr>
          <w:rFonts w:ascii="Cambria" w:hAnsi="Cambria"/>
          <w:sz w:val="24"/>
          <w:szCs w:val="24"/>
        </w:rPr>
      </w:pPr>
      <w:r w:rsidRPr="003555DE">
        <w:rPr>
          <w:rFonts w:ascii="Cambria" w:hAnsi="Cambria"/>
          <w:sz w:val="24"/>
          <w:szCs w:val="24"/>
        </w:rPr>
        <w:t>The Committee may request special presentations or reports that may enhance members' understanding of their responsibilities</w:t>
      </w:r>
    </w:p>
    <w:p w14:paraId="283324B2" w14:textId="77777777" w:rsidR="00791086" w:rsidRPr="003555DE" w:rsidRDefault="00791086" w:rsidP="00791086">
      <w:pPr>
        <w:pStyle w:val="ListParagraph"/>
        <w:ind w:left="360" w:hanging="360"/>
        <w:rPr>
          <w:rFonts w:ascii="Cambria" w:hAnsi="Cambria"/>
          <w:sz w:val="24"/>
          <w:szCs w:val="24"/>
        </w:rPr>
      </w:pPr>
    </w:p>
    <w:p w14:paraId="4D13939C" w14:textId="4DC339FF" w:rsidR="00791086" w:rsidRPr="003555DE" w:rsidRDefault="00791086" w:rsidP="00BF399F">
      <w:pPr>
        <w:pStyle w:val="ListParagraph"/>
        <w:numPr>
          <w:ilvl w:val="0"/>
          <w:numId w:val="4"/>
        </w:numPr>
        <w:spacing w:after="0" w:line="240" w:lineRule="auto"/>
        <w:ind w:left="360" w:hanging="360"/>
        <w:jc w:val="both"/>
        <w:rPr>
          <w:rFonts w:ascii="Cambria" w:hAnsi="Cambria"/>
          <w:sz w:val="24"/>
          <w:szCs w:val="24"/>
        </w:rPr>
      </w:pPr>
      <w:r w:rsidRPr="003555DE">
        <w:rPr>
          <w:rFonts w:ascii="Cambria" w:hAnsi="Cambria"/>
          <w:sz w:val="24"/>
          <w:szCs w:val="24"/>
          <w:u w:val="single"/>
        </w:rPr>
        <w:lastRenderedPageBreak/>
        <w:t>Responsibilities &amp; Duties</w:t>
      </w:r>
      <w:r w:rsidRPr="003555DE">
        <w:rPr>
          <w:rFonts w:ascii="Cambria" w:hAnsi="Cambria"/>
          <w:sz w:val="24"/>
          <w:szCs w:val="24"/>
        </w:rPr>
        <w:t>: To fulfill its oversight role, the Finance &amp; Facilities Committee will carry out the following responsibilities and duties:</w:t>
      </w:r>
    </w:p>
    <w:p w14:paraId="0312A470" w14:textId="77777777" w:rsidR="00791086" w:rsidRPr="003555DE" w:rsidRDefault="00791086" w:rsidP="00791086">
      <w:pPr>
        <w:pStyle w:val="ListParagraph"/>
        <w:spacing w:after="0" w:line="240" w:lineRule="auto"/>
        <w:ind w:left="360"/>
        <w:rPr>
          <w:rFonts w:ascii="Cambria" w:hAnsi="Cambria"/>
          <w:sz w:val="24"/>
          <w:szCs w:val="24"/>
          <w:u w:val="single"/>
        </w:rPr>
      </w:pPr>
    </w:p>
    <w:p w14:paraId="7D3B0B37" w14:textId="77777777" w:rsidR="00791086" w:rsidRPr="003555DE" w:rsidRDefault="00791086" w:rsidP="00791086">
      <w:pPr>
        <w:spacing w:after="0" w:line="240" w:lineRule="auto"/>
        <w:ind w:firstLine="360"/>
        <w:rPr>
          <w:rFonts w:ascii="Cambria" w:hAnsi="Cambria"/>
          <w:sz w:val="24"/>
          <w:szCs w:val="24"/>
          <w:u w:val="single"/>
        </w:rPr>
      </w:pPr>
      <w:r w:rsidRPr="003555DE">
        <w:rPr>
          <w:rFonts w:ascii="Cambria" w:hAnsi="Cambria"/>
          <w:sz w:val="24"/>
          <w:szCs w:val="24"/>
          <w:u w:val="single"/>
        </w:rPr>
        <w:t>Finance:</w:t>
      </w:r>
    </w:p>
    <w:p w14:paraId="5D2A3577" w14:textId="77777777" w:rsidR="00791086" w:rsidRPr="003555DE" w:rsidRDefault="00791086" w:rsidP="00791086">
      <w:pPr>
        <w:spacing w:after="0" w:line="240" w:lineRule="auto"/>
        <w:ind w:firstLine="360"/>
        <w:rPr>
          <w:rFonts w:ascii="Cambria" w:hAnsi="Cambria"/>
          <w:sz w:val="24"/>
          <w:szCs w:val="24"/>
        </w:rPr>
      </w:pPr>
    </w:p>
    <w:p w14:paraId="37520A25" w14:textId="3784F887" w:rsidR="00791086" w:rsidRPr="003555DE" w:rsidRDefault="006630B7" w:rsidP="00791086">
      <w:pPr>
        <w:spacing w:after="0" w:line="240" w:lineRule="auto"/>
        <w:ind w:firstLine="360"/>
        <w:rPr>
          <w:rFonts w:ascii="Cambria" w:hAnsi="Cambria"/>
          <w:sz w:val="24"/>
          <w:szCs w:val="24"/>
        </w:rPr>
      </w:pPr>
      <w:r>
        <w:rPr>
          <w:rFonts w:ascii="Cambria" w:hAnsi="Cambria"/>
          <w:sz w:val="24"/>
          <w:szCs w:val="24"/>
        </w:rPr>
        <w:t>T</w:t>
      </w:r>
      <w:r w:rsidR="00791086" w:rsidRPr="003555DE">
        <w:rPr>
          <w:rFonts w:ascii="Cambria" w:hAnsi="Cambria"/>
          <w:sz w:val="24"/>
          <w:szCs w:val="24"/>
        </w:rPr>
        <w:t xml:space="preserve">he committee will: </w:t>
      </w:r>
    </w:p>
    <w:p w14:paraId="615C0734" w14:textId="77777777" w:rsidR="00791086" w:rsidRPr="003555DE" w:rsidRDefault="00791086" w:rsidP="00791086">
      <w:pPr>
        <w:spacing w:after="0" w:line="240" w:lineRule="auto"/>
        <w:ind w:firstLine="360"/>
        <w:rPr>
          <w:rFonts w:ascii="Cambria" w:hAnsi="Cambria"/>
          <w:sz w:val="24"/>
          <w:szCs w:val="24"/>
        </w:rPr>
      </w:pPr>
    </w:p>
    <w:p w14:paraId="228D46F6" w14:textId="18A0CFEC" w:rsidR="00791086" w:rsidRPr="003555DE"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Review </w:t>
      </w:r>
      <w:r w:rsidR="00895926" w:rsidRPr="003555DE">
        <w:rPr>
          <w:rFonts w:ascii="Cambria" w:hAnsi="Cambria"/>
          <w:sz w:val="24"/>
          <w:szCs w:val="24"/>
        </w:rPr>
        <w:t xml:space="preserve">and approve </w:t>
      </w:r>
      <w:r w:rsidRPr="003555DE">
        <w:rPr>
          <w:rFonts w:ascii="Cambria" w:hAnsi="Cambria"/>
          <w:sz w:val="24"/>
          <w:szCs w:val="24"/>
        </w:rPr>
        <w:t xml:space="preserve">the </w:t>
      </w:r>
      <w:r w:rsidR="006630B7">
        <w:rPr>
          <w:rFonts w:ascii="Cambria" w:hAnsi="Cambria"/>
          <w:sz w:val="24"/>
          <w:szCs w:val="24"/>
        </w:rPr>
        <w:t>A</w:t>
      </w:r>
      <w:r w:rsidRPr="003555DE">
        <w:rPr>
          <w:rFonts w:ascii="Cambria" w:hAnsi="Cambria"/>
          <w:sz w:val="24"/>
          <w:szCs w:val="24"/>
        </w:rPr>
        <w:t xml:space="preserve">nnual </w:t>
      </w:r>
      <w:r w:rsidR="006630B7">
        <w:rPr>
          <w:rFonts w:ascii="Cambria" w:hAnsi="Cambria"/>
          <w:sz w:val="24"/>
          <w:szCs w:val="24"/>
        </w:rPr>
        <w:t>O</w:t>
      </w:r>
      <w:r w:rsidRPr="003555DE">
        <w:rPr>
          <w:rFonts w:ascii="Cambria" w:hAnsi="Cambria"/>
          <w:sz w:val="24"/>
          <w:szCs w:val="24"/>
        </w:rPr>
        <w:t xml:space="preserve">perating </w:t>
      </w:r>
      <w:r w:rsidR="006630B7">
        <w:rPr>
          <w:rFonts w:ascii="Cambria" w:hAnsi="Cambria"/>
          <w:sz w:val="24"/>
          <w:szCs w:val="24"/>
        </w:rPr>
        <w:t>B</w:t>
      </w:r>
      <w:r w:rsidRPr="003555DE">
        <w:rPr>
          <w:rFonts w:ascii="Cambria" w:hAnsi="Cambria"/>
          <w:sz w:val="24"/>
          <w:szCs w:val="24"/>
        </w:rPr>
        <w:t>udget</w:t>
      </w:r>
      <w:r w:rsidR="00895926" w:rsidRPr="003555DE">
        <w:rPr>
          <w:rFonts w:ascii="Cambria" w:hAnsi="Cambria"/>
          <w:sz w:val="24"/>
          <w:szCs w:val="24"/>
        </w:rPr>
        <w:t xml:space="preserve">, Carryforward </w:t>
      </w:r>
      <w:r w:rsidR="006630B7">
        <w:rPr>
          <w:rFonts w:ascii="Cambria" w:hAnsi="Cambria"/>
          <w:sz w:val="24"/>
          <w:szCs w:val="24"/>
        </w:rPr>
        <w:t>B</w:t>
      </w:r>
      <w:r w:rsidR="00895926" w:rsidRPr="003555DE">
        <w:rPr>
          <w:rFonts w:ascii="Cambria" w:hAnsi="Cambria"/>
          <w:sz w:val="24"/>
          <w:szCs w:val="24"/>
        </w:rPr>
        <w:t>udget and Capital Outlay Budget</w:t>
      </w:r>
      <w:r w:rsidRPr="003555DE">
        <w:rPr>
          <w:rFonts w:ascii="Cambria" w:hAnsi="Cambria"/>
          <w:sz w:val="24"/>
          <w:szCs w:val="24"/>
        </w:rPr>
        <w:t xml:space="preserve"> of the University and recommend appropriate action to the Board</w:t>
      </w:r>
    </w:p>
    <w:p w14:paraId="20E80284" w14:textId="0BF70090" w:rsidR="00791086" w:rsidRPr="003555DE"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Review the financial statements of the </w:t>
      </w:r>
      <w:r w:rsidR="00637204">
        <w:rPr>
          <w:rFonts w:ascii="Cambria" w:hAnsi="Cambria"/>
          <w:sz w:val="24"/>
          <w:szCs w:val="24"/>
        </w:rPr>
        <w:t>U</w:t>
      </w:r>
      <w:r w:rsidRPr="003555DE">
        <w:rPr>
          <w:rFonts w:ascii="Cambria" w:hAnsi="Cambria"/>
          <w:sz w:val="24"/>
          <w:szCs w:val="24"/>
        </w:rPr>
        <w:t xml:space="preserve">niversity's DSOs, making recommendations for action to the </w:t>
      </w:r>
      <w:r w:rsidR="00637204">
        <w:rPr>
          <w:rFonts w:ascii="Cambria" w:hAnsi="Cambria"/>
          <w:sz w:val="24"/>
          <w:szCs w:val="24"/>
        </w:rPr>
        <w:t>B</w:t>
      </w:r>
      <w:r w:rsidRPr="003555DE">
        <w:rPr>
          <w:rFonts w:ascii="Cambria" w:hAnsi="Cambria"/>
          <w:sz w:val="24"/>
          <w:szCs w:val="24"/>
        </w:rPr>
        <w:t>oard as needed</w:t>
      </w:r>
    </w:p>
    <w:p w14:paraId="7FB54FCD" w14:textId="4EFEF734" w:rsidR="00791086" w:rsidRPr="003555DE"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Review </w:t>
      </w:r>
      <w:r w:rsidR="00895926" w:rsidRPr="003555DE">
        <w:rPr>
          <w:rFonts w:ascii="Cambria" w:hAnsi="Cambria"/>
          <w:sz w:val="24"/>
          <w:szCs w:val="24"/>
        </w:rPr>
        <w:t xml:space="preserve">and approve </w:t>
      </w:r>
      <w:r w:rsidRPr="003555DE">
        <w:rPr>
          <w:rFonts w:ascii="Cambria" w:hAnsi="Cambria"/>
          <w:sz w:val="24"/>
          <w:szCs w:val="24"/>
        </w:rPr>
        <w:t xml:space="preserve">the annual Legislative Budget Request (LBR) of the University and recommend appropriate action to the Board </w:t>
      </w:r>
    </w:p>
    <w:p w14:paraId="69C3611C" w14:textId="49B1E996" w:rsidR="00791086" w:rsidRPr="003555DE"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Review</w:t>
      </w:r>
      <w:r w:rsidR="00895926" w:rsidRPr="003555DE">
        <w:rPr>
          <w:rFonts w:ascii="Cambria" w:hAnsi="Cambria"/>
          <w:sz w:val="24"/>
          <w:szCs w:val="24"/>
        </w:rPr>
        <w:t xml:space="preserve"> and approve</w:t>
      </w:r>
      <w:r w:rsidRPr="003555DE">
        <w:rPr>
          <w:rFonts w:ascii="Cambria" w:hAnsi="Cambria"/>
          <w:sz w:val="24"/>
          <w:szCs w:val="24"/>
        </w:rPr>
        <w:t xml:space="preserve"> annual (or interim) changes to the University's tuition (including a tuition differential)</w:t>
      </w:r>
      <w:r w:rsidR="00637204">
        <w:rPr>
          <w:rFonts w:ascii="Cambria" w:hAnsi="Cambria"/>
          <w:sz w:val="24"/>
          <w:szCs w:val="24"/>
        </w:rPr>
        <w:t>, room rents,</w:t>
      </w:r>
      <w:r w:rsidRPr="003555DE">
        <w:rPr>
          <w:rFonts w:ascii="Cambria" w:hAnsi="Cambria"/>
          <w:sz w:val="24"/>
          <w:szCs w:val="24"/>
        </w:rPr>
        <w:t xml:space="preserve"> and fees and any related policy changes, and recommend appropriate action to the Board </w:t>
      </w:r>
    </w:p>
    <w:p w14:paraId="07714FE8" w14:textId="2532D559" w:rsidR="00791086" w:rsidRPr="003555DE"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Review </w:t>
      </w:r>
      <w:r w:rsidR="00895926" w:rsidRPr="003555DE">
        <w:rPr>
          <w:rFonts w:ascii="Cambria" w:hAnsi="Cambria"/>
          <w:sz w:val="24"/>
          <w:szCs w:val="24"/>
        </w:rPr>
        <w:t xml:space="preserve">and approve </w:t>
      </w:r>
      <w:r w:rsidRPr="003555DE">
        <w:rPr>
          <w:rFonts w:ascii="Cambria" w:hAnsi="Cambria"/>
          <w:sz w:val="24"/>
          <w:szCs w:val="24"/>
        </w:rPr>
        <w:t xml:space="preserve">the annual financial statements of the University, making any recommendations regarding such reports deemed necessary to the Board </w:t>
      </w:r>
    </w:p>
    <w:p w14:paraId="21133DDE" w14:textId="3D52AF17" w:rsidR="00791086" w:rsidRDefault="00791086" w:rsidP="00791086">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Oversee investments of University cash balances and review quarterly </w:t>
      </w:r>
    </w:p>
    <w:p w14:paraId="2813DBAD" w14:textId="7FE3EBEE" w:rsidR="00637204" w:rsidRPr="00B21CE9" w:rsidRDefault="00637204" w:rsidP="00637204">
      <w:pPr>
        <w:pStyle w:val="ListParagraph"/>
        <w:numPr>
          <w:ilvl w:val="0"/>
          <w:numId w:val="7"/>
        </w:numPr>
        <w:spacing w:after="0" w:line="240" w:lineRule="auto"/>
        <w:jc w:val="both"/>
        <w:rPr>
          <w:rFonts w:ascii="Cambria" w:hAnsi="Cambria"/>
          <w:sz w:val="24"/>
          <w:szCs w:val="24"/>
        </w:rPr>
      </w:pPr>
      <w:r w:rsidRPr="003555DE">
        <w:rPr>
          <w:rFonts w:ascii="Cambria" w:hAnsi="Cambria"/>
          <w:sz w:val="24"/>
          <w:szCs w:val="24"/>
        </w:rPr>
        <w:t xml:space="preserve">Review and approve </w:t>
      </w:r>
      <w:r>
        <w:rPr>
          <w:rFonts w:ascii="Cambria" w:hAnsi="Cambria"/>
          <w:sz w:val="24"/>
          <w:szCs w:val="24"/>
        </w:rPr>
        <w:t>debt issuance</w:t>
      </w:r>
      <w:r w:rsidRPr="003555DE">
        <w:rPr>
          <w:rFonts w:ascii="Cambria" w:hAnsi="Cambria"/>
          <w:sz w:val="24"/>
          <w:szCs w:val="24"/>
        </w:rPr>
        <w:t xml:space="preserve"> of the University, making any recommendations regarding such </w:t>
      </w:r>
      <w:r>
        <w:rPr>
          <w:rFonts w:ascii="Cambria" w:hAnsi="Cambria"/>
          <w:sz w:val="24"/>
          <w:szCs w:val="24"/>
        </w:rPr>
        <w:t>issuance</w:t>
      </w:r>
      <w:r w:rsidRPr="003555DE">
        <w:rPr>
          <w:rFonts w:ascii="Cambria" w:hAnsi="Cambria"/>
          <w:sz w:val="24"/>
          <w:szCs w:val="24"/>
        </w:rPr>
        <w:t xml:space="preserve"> to the Board </w:t>
      </w:r>
    </w:p>
    <w:p w14:paraId="7A39252B" w14:textId="77777777" w:rsidR="00791086" w:rsidRPr="003555DE" w:rsidRDefault="00791086" w:rsidP="00791086">
      <w:pPr>
        <w:spacing w:after="0" w:line="240" w:lineRule="auto"/>
        <w:jc w:val="both"/>
        <w:rPr>
          <w:rFonts w:ascii="Cambria" w:hAnsi="Cambria"/>
          <w:sz w:val="24"/>
          <w:szCs w:val="24"/>
        </w:rPr>
      </w:pPr>
    </w:p>
    <w:p w14:paraId="7D53D34F" w14:textId="77777777" w:rsidR="00791086" w:rsidRPr="003555DE" w:rsidRDefault="00791086" w:rsidP="00791086">
      <w:pPr>
        <w:spacing w:after="0" w:line="240" w:lineRule="auto"/>
        <w:ind w:firstLine="360"/>
        <w:jc w:val="both"/>
        <w:rPr>
          <w:rFonts w:ascii="Cambria" w:hAnsi="Cambria"/>
          <w:sz w:val="24"/>
          <w:szCs w:val="24"/>
          <w:u w:val="single"/>
        </w:rPr>
      </w:pPr>
      <w:r w:rsidRPr="003555DE">
        <w:rPr>
          <w:rFonts w:ascii="Cambria" w:hAnsi="Cambria"/>
          <w:sz w:val="24"/>
          <w:szCs w:val="24"/>
          <w:u w:val="single"/>
        </w:rPr>
        <w:t>Facilities:</w:t>
      </w:r>
    </w:p>
    <w:p w14:paraId="13DE8519" w14:textId="77777777" w:rsidR="00791086" w:rsidRPr="003555DE" w:rsidRDefault="00791086" w:rsidP="00791086">
      <w:pPr>
        <w:spacing w:after="0" w:line="240" w:lineRule="auto"/>
        <w:jc w:val="both"/>
        <w:rPr>
          <w:rFonts w:ascii="Cambria" w:hAnsi="Cambria"/>
          <w:sz w:val="24"/>
          <w:szCs w:val="24"/>
        </w:rPr>
      </w:pPr>
    </w:p>
    <w:p w14:paraId="5AA4CC40" w14:textId="77777777" w:rsidR="00791086" w:rsidRPr="003555DE" w:rsidRDefault="00791086" w:rsidP="00791086">
      <w:pPr>
        <w:spacing w:after="0" w:line="240" w:lineRule="auto"/>
        <w:ind w:firstLine="360"/>
        <w:jc w:val="both"/>
        <w:rPr>
          <w:rFonts w:ascii="Cambria" w:hAnsi="Cambria"/>
          <w:sz w:val="24"/>
          <w:szCs w:val="24"/>
        </w:rPr>
      </w:pPr>
      <w:r w:rsidRPr="003555DE">
        <w:rPr>
          <w:rFonts w:ascii="Cambria" w:hAnsi="Cambria"/>
          <w:sz w:val="24"/>
          <w:szCs w:val="24"/>
        </w:rPr>
        <w:t xml:space="preserve">Regarding the Campus Master Plan, the committee: </w:t>
      </w:r>
    </w:p>
    <w:p w14:paraId="7F3C879E" w14:textId="77777777" w:rsidR="00791086" w:rsidRPr="003555DE" w:rsidRDefault="00791086" w:rsidP="00791086">
      <w:pPr>
        <w:spacing w:after="0" w:line="240" w:lineRule="auto"/>
        <w:ind w:firstLine="360"/>
        <w:jc w:val="both"/>
        <w:rPr>
          <w:rFonts w:ascii="Cambria" w:hAnsi="Cambria"/>
          <w:sz w:val="24"/>
          <w:szCs w:val="24"/>
        </w:rPr>
      </w:pPr>
    </w:p>
    <w:p w14:paraId="502BA678" w14:textId="04AD1FAD" w:rsidR="00791086" w:rsidRPr="003555DE" w:rsidRDefault="00791086" w:rsidP="00791086">
      <w:pPr>
        <w:pStyle w:val="ListParagraph"/>
        <w:numPr>
          <w:ilvl w:val="0"/>
          <w:numId w:val="9"/>
        </w:numPr>
        <w:spacing w:after="0" w:line="240" w:lineRule="auto"/>
        <w:jc w:val="both"/>
        <w:rPr>
          <w:rFonts w:ascii="Cambria" w:hAnsi="Cambria"/>
          <w:sz w:val="24"/>
          <w:szCs w:val="24"/>
        </w:rPr>
      </w:pPr>
      <w:r w:rsidRPr="003555DE">
        <w:rPr>
          <w:rFonts w:ascii="Cambria" w:hAnsi="Cambria"/>
          <w:sz w:val="24"/>
          <w:szCs w:val="24"/>
        </w:rPr>
        <w:t xml:space="preserve">Is the principal body responsible for board familiarity with the current </w:t>
      </w:r>
      <w:r w:rsidR="002562EC">
        <w:rPr>
          <w:rFonts w:ascii="Cambria" w:hAnsi="Cambria"/>
          <w:sz w:val="24"/>
          <w:szCs w:val="24"/>
        </w:rPr>
        <w:t>C</w:t>
      </w:r>
      <w:r w:rsidRPr="003555DE">
        <w:rPr>
          <w:rFonts w:ascii="Cambria" w:hAnsi="Cambria"/>
          <w:sz w:val="24"/>
          <w:szCs w:val="24"/>
        </w:rPr>
        <w:t xml:space="preserve">ampus </w:t>
      </w:r>
      <w:r w:rsidR="002562EC">
        <w:rPr>
          <w:rFonts w:ascii="Cambria" w:hAnsi="Cambria"/>
          <w:sz w:val="24"/>
          <w:szCs w:val="24"/>
        </w:rPr>
        <w:t>M</w:t>
      </w:r>
      <w:r w:rsidRPr="003555DE">
        <w:rPr>
          <w:rFonts w:ascii="Cambria" w:hAnsi="Cambria"/>
          <w:sz w:val="24"/>
          <w:szCs w:val="24"/>
        </w:rPr>
        <w:t xml:space="preserve">aster </w:t>
      </w:r>
      <w:r w:rsidR="002562EC">
        <w:rPr>
          <w:rFonts w:ascii="Cambria" w:hAnsi="Cambria"/>
          <w:sz w:val="24"/>
          <w:szCs w:val="24"/>
        </w:rPr>
        <w:t>P</w:t>
      </w:r>
      <w:r w:rsidRPr="003555DE">
        <w:rPr>
          <w:rFonts w:ascii="Cambria" w:hAnsi="Cambria"/>
          <w:sz w:val="24"/>
          <w:szCs w:val="24"/>
        </w:rPr>
        <w:t>lan and the philosophies behind its developmen</w:t>
      </w:r>
      <w:r w:rsidR="00BF399F" w:rsidRPr="003555DE">
        <w:rPr>
          <w:rFonts w:ascii="Cambria" w:hAnsi="Cambria"/>
          <w:sz w:val="24"/>
          <w:szCs w:val="24"/>
        </w:rPr>
        <w:t>t</w:t>
      </w:r>
      <w:r w:rsidRPr="003555DE">
        <w:rPr>
          <w:rFonts w:ascii="Cambria" w:hAnsi="Cambria"/>
          <w:sz w:val="24"/>
          <w:szCs w:val="24"/>
        </w:rPr>
        <w:t xml:space="preserve"> </w:t>
      </w:r>
    </w:p>
    <w:p w14:paraId="359E1CFD" w14:textId="00A4E6D9" w:rsidR="00791086" w:rsidRPr="003555DE" w:rsidRDefault="002562EC" w:rsidP="00791086">
      <w:pPr>
        <w:pStyle w:val="ListParagraph"/>
        <w:numPr>
          <w:ilvl w:val="0"/>
          <w:numId w:val="9"/>
        </w:numPr>
        <w:spacing w:after="0" w:line="240" w:lineRule="auto"/>
        <w:jc w:val="both"/>
        <w:rPr>
          <w:rFonts w:ascii="Cambria" w:hAnsi="Cambria"/>
          <w:sz w:val="24"/>
          <w:szCs w:val="24"/>
        </w:rPr>
      </w:pPr>
      <w:r>
        <w:rPr>
          <w:rFonts w:ascii="Cambria" w:hAnsi="Cambria"/>
          <w:sz w:val="24"/>
          <w:szCs w:val="24"/>
        </w:rPr>
        <w:t>M</w:t>
      </w:r>
      <w:r w:rsidR="00791086" w:rsidRPr="003555DE">
        <w:rPr>
          <w:rFonts w:ascii="Cambria" w:hAnsi="Cambria"/>
          <w:sz w:val="24"/>
          <w:szCs w:val="24"/>
        </w:rPr>
        <w:t xml:space="preserve">ust understand the statutorily required process and frequency of updates to the plan </w:t>
      </w:r>
    </w:p>
    <w:p w14:paraId="0DCAF61F" w14:textId="77777777" w:rsidR="00791086" w:rsidRPr="003555DE" w:rsidRDefault="00791086" w:rsidP="00791086">
      <w:pPr>
        <w:pStyle w:val="ListParagraph"/>
        <w:numPr>
          <w:ilvl w:val="0"/>
          <w:numId w:val="9"/>
        </w:numPr>
        <w:spacing w:after="0" w:line="240" w:lineRule="auto"/>
        <w:jc w:val="both"/>
        <w:rPr>
          <w:rFonts w:ascii="Cambria" w:hAnsi="Cambria"/>
          <w:sz w:val="24"/>
          <w:szCs w:val="24"/>
        </w:rPr>
      </w:pPr>
      <w:r w:rsidRPr="003555DE">
        <w:rPr>
          <w:rFonts w:ascii="Cambria" w:hAnsi="Cambria"/>
          <w:sz w:val="24"/>
          <w:szCs w:val="24"/>
        </w:rPr>
        <w:t xml:space="preserve">Will recommend amendments to the plan to the Board </w:t>
      </w:r>
    </w:p>
    <w:p w14:paraId="3E50BF6E" w14:textId="77777777" w:rsidR="00791086" w:rsidRPr="003555DE" w:rsidRDefault="00791086" w:rsidP="00791086">
      <w:pPr>
        <w:pStyle w:val="ListParagraph"/>
        <w:numPr>
          <w:ilvl w:val="0"/>
          <w:numId w:val="9"/>
        </w:numPr>
        <w:spacing w:after="0" w:line="240" w:lineRule="auto"/>
        <w:jc w:val="both"/>
        <w:rPr>
          <w:rFonts w:ascii="Cambria" w:hAnsi="Cambria"/>
          <w:sz w:val="24"/>
          <w:szCs w:val="24"/>
        </w:rPr>
      </w:pPr>
      <w:r w:rsidRPr="003555DE">
        <w:rPr>
          <w:rFonts w:ascii="Cambria" w:hAnsi="Cambria"/>
          <w:sz w:val="24"/>
          <w:szCs w:val="24"/>
        </w:rPr>
        <w:t xml:space="preserve">Will recommend appropriate action regarding the acquisition and disposition or encumbrance of real property and personal property of significant value </w:t>
      </w:r>
    </w:p>
    <w:p w14:paraId="3ACCB355" w14:textId="77777777" w:rsidR="00791086" w:rsidRPr="003555DE" w:rsidRDefault="00791086" w:rsidP="00791086">
      <w:pPr>
        <w:spacing w:after="0" w:line="240" w:lineRule="auto"/>
        <w:jc w:val="both"/>
        <w:rPr>
          <w:rFonts w:ascii="Cambria" w:hAnsi="Cambria"/>
          <w:sz w:val="24"/>
          <w:szCs w:val="24"/>
        </w:rPr>
      </w:pPr>
    </w:p>
    <w:p w14:paraId="5A088B96" w14:textId="3E456639" w:rsidR="00791086" w:rsidRPr="003555DE" w:rsidRDefault="00791086" w:rsidP="00791086">
      <w:pPr>
        <w:spacing w:after="0" w:line="240" w:lineRule="auto"/>
        <w:ind w:firstLine="360"/>
        <w:jc w:val="both"/>
        <w:rPr>
          <w:rFonts w:ascii="Cambria" w:hAnsi="Cambria"/>
          <w:sz w:val="24"/>
          <w:szCs w:val="24"/>
        </w:rPr>
      </w:pPr>
      <w:r w:rsidRPr="003555DE">
        <w:rPr>
          <w:rFonts w:ascii="Cambria" w:hAnsi="Cambria"/>
          <w:sz w:val="24"/>
          <w:szCs w:val="24"/>
        </w:rPr>
        <w:t>Regarding the Capital Improvement Plan</w:t>
      </w:r>
      <w:r w:rsidR="00167EAA">
        <w:rPr>
          <w:rFonts w:ascii="Cambria" w:hAnsi="Cambria"/>
          <w:sz w:val="24"/>
          <w:szCs w:val="24"/>
        </w:rPr>
        <w:t xml:space="preserve"> and construction</w:t>
      </w:r>
      <w:r w:rsidRPr="003555DE">
        <w:rPr>
          <w:rFonts w:ascii="Cambria" w:hAnsi="Cambria"/>
          <w:sz w:val="24"/>
          <w:szCs w:val="24"/>
        </w:rPr>
        <w:t xml:space="preserve">, the committee will: </w:t>
      </w:r>
    </w:p>
    <w:p w14:paraId="14DFCCD1" w14:textId="77777777" w:rsidR="00791086" w:rsidRPr="003555DE" w:rsidRDefault="00791086" w:rsidP="00791086">
      <w:pPr>
        <w:spacing w:after="0" w:line="240" w:lineRule="auto"/>
        <w:jc w:val="both"/>
        <w:rPr>
          <w:rFonts w:ascii="Cambria" w:hAnsi="Cambria"/>
          <w:sz w:val="24"/>
          <w:szCs w:val="24"/>
        </w:rPr>
      </w:pPr>
    </w:p>
    <w:p w14:paraId="68C120CD" w14:textId="49B1D7B9" w:rsidR="00791086" w:rsidRPr="003555DE" w:rsidRDefault="00791086" w:rsidP="00791086">
      <w:pPr>
        <w:pStyle w:val="ListParagraph"/>
        <w:numPr>
          <w:ilvl w:val="0"/>
          <w:numId w:val="13"/>
        </w:numPr>
        <w:spacing w:after="0" w:line="240" w:lineRule="auto"/>
        <w:jc w:val="both"/>
        <w:rPr>
          <w:rFonts w:ascii="Cambria" w:hAnsi="Cambria"/>
          <w:sz w:val="24"/>
          <w:szCs w:val="24"/>
        </w:rPr>
      </w:pPr>
      <w:r w:rsidRPr="003555DE">
        <w:rPr>
          <w:rFonts w:ascii="Cambria" w:hAnsi="Cambria"/>
          <w:sz w:val="24"/>
          <w:szCs w:val="24"/>
        </w:rPr>
        <w:t xml:space="preserve">Review, provide oversight with respect to, and provide recommendations to the Board for any actions that may be required for all new construction and renovation projects exceeding $2 million </w:t>
      </w:r>
    </w:p>
    <w:p w14:paraId="54143F20" w14:textId="7E276DF2" w:rsidR="00791086" w:rsidRPr="003555DE" w:rsidRDefault="00791086" w:rsidP="00791086">
      <w:pPr>
        <w:pStyle w:val="ListParagraph"/>
        <w:numPr>
          <w:ilvl w:val="0"/>
          <w:numId w:val="8"/>
        </w:numPr>
        <w:spacing w:after="0" w:line="240" w:lineRule="auto"/>
        <w:jc w:val="both"/>
        <w:rPr>
          <w:rFonts w:ascii="Cambria" w:hAnsi="Cambria"/>
          <w:sz w:val="24"/>
          <w:szCs w:val="24"/>
        </w:rPr>
      </w:pPr>
      <w:r w:rsidRPr="003555DE">
        <w:rPr>
          <w:rFonts w:ascii="Cambria" w:hAnsi="Cambria"/>
          <w:sz w:val="24"/>
          <w:szCs w:val="24"/>
        </w:rPr>
        <w:t xml:space="preserve">Review all changes to projects that exceed $2 million in construction costs or that increase project costs by more than 10 percent of the original estimate presented to the committee </w:t>
      </w:r>
    </w:p>
    <w:p w14:paraId="698B38DC" w14:textId="27171C47" w:rsidR="0054095E" w:rsidRPr="003555DE" w:rsidRDefault="00791086" w:rsidP="00791086">
      <w:pPr>
        <w:pStyle w:val="ListParagraph"/>
        <w:numPr>
          <w:ilvl w:val="0"/>
          <w:numId w:val="8"/>
        </w:numPr>
        <w:spacing w:after="0" w:line="240" w:lineRule="auto"/>
        <w:jc w:val="both"/>
        <w:rPr>
          <w:rFonts w:ascii="Cambria" w:hAnsi="Cambria"/>
          <w:sz w:val="24"/>
          <w:szCs w:val="24"/>
        </w:rPr>
      </w:pPr>
      <w:r w:rsidRPr="003555DE">
        <w:rPr>
          <w:rFonts w:ascii="Cambria" w:hAnsi="Cambria"/>
          <w:sz w:val="24"/>
          <w:szCs w:val="24"/>
        </w:rPr>
        <w:t xml:space="preserve">Review and recommend to the Board the annual list of capital improvements for funding by the Legislature, including the </w:t>
      </w:r>
      <w:r w:rsidR="00637204">
        <w:rPr>
          <w:rFonts w:ascii="Cambria" w:hAnsi="Cambria"/>
          <w:sz w:val="24"/>
          <w:szCs w:val="24"/>
        </w:rPr>
        <w:t>Public Education and Capital Outlay (</w:t>
      </w:r>
      <w:r w:rsidRPr="003555DE">
        <w:rPr>
          <w:rFonts w:ascii="Cambria" w:hAnsi="Cambria"/>
          <w:sz w:val="24"/>
          <w:szCs w:val="24"/>
        </w:rPr>
        <w:t>PECO</w:t>
      </w:r>
      <w:r w:rsidR="00637204">
        <w:rPr>
          <w:rFonts w:ascii="Cambria" w:hAnsi="Cambria"/>
          <w:sz w:val="24"/>
          <w:szCs w:val="24"/>
        </w:rPr>
        <w:t>)</w:t>
      </w:r>
      <w:r w:rsidRPr="003555DE">
        <w:rPr>
          <w:rFonts w:ascii="Cambria" w:hAnsi="Cambria"/>
          <w:sz w:val="24"/>
          <w:szCs w:val="24"/>
        </w:rPr>
        <w:t xml:space="preserve"> list and the Capital Improvement Program </w:t>
      </w:r>
      <w:r w:rsidR="00637204">
        <w:rPr>
          <w:rFonts w:ascii="Cambria" w:hAnsi="Cambria"/>
          <w:sz w:val="24"/>
          <w:szCs w:val="24"/>
        </w:rPr>
        <w:t xml:space="preserve">(CIP) </w:t>
      </w:r>
      <w:r w:rsidRPr="003555DE">
        <w:rPr>
          <w:rFonts w:ascii="Cambria" w:hAnsi="Cambria"/>
          <w:sz w:val="24"/>
          <w:szCs w:val="24"/>
        </w:rPr>
        <w:t>for all other projects</w:t>
      </w:r>
    </w:p>
    <w:p w14:paraId="27C6829F" w14:textId="1EFCE8C5" w:rsidR="00791086" w:rsidRPr="003555DE" w:rsidRDefault="0054095E" w:rsidP="00791086">
      <w:pPr>
        <w:pStyle w:val="ListParagraph"/>
        <w:numPr>
          <w:ilvl w:val="0"/>
          <w:numId w:val="8"/>
        </w:numPr>
        <w:spacing w:after="0" w:line="240" w:lineRule="auto"/>
        <w:jc w:val="both"/>
        <w:rPr>
          <w:rFonts w:ascii="Cambria" w:hAnsi="Cambria"/>
          <w:sz w:val="24"/>
          <w:szCs w:val="24"/>
        </w:rPr>
      </w:pPr>
      <w:r w:rsidRPr="003555DE">
        <w:rPr>
          <w:rFonts w:ascii="Cambria" w:hAnsi="Cambria"/>
          <w:sz w:val="24"/>
          <w:szCs w:val="24"/>
        </w:rPr>
        <w:lastRenderedPageBreak/>
        <w:t>Periodically review and recommend to the Board matters and facilities relating specifically to student housing, both on and off campus and further review a long</w:t>
      </w:r>
      <w:r w:rsidRPr="003555DE">
        <w:rPr>
          <w:rFonts w:ascii="Cambria" w:hAnsi="Cambria"/>
          <w:sz w:val="24"/>
          <w:szCs w:val="24"/>
        </w:rPr>
        <w:softHyphen/>
        <w:t>-term strategic planning program for said student housing</w:t>
      </w:r>
    </w:p>
    <w:p w14:paraId="058DD8FE" w14:textId="77777777" w:rsidR="00791086" w:rsidRPr="003555DE" w:rsidRDefault="00791086" w:rsidP="00791086">
      <w:pPr>
        <w:spacing w:after="0" w:line="240" w:lineRule="auto"/>
        <w:jc w:val="both"/>
        <w:rPr>
          <w:rFonts w:ascii="Cambria" w:hAnsi="Cambria"/>
          <w:sz w:val="24"/>
          <w:szCs w:val="24"/>
        </w:rPr>
      </w:pPr>
    </w:p>
    <w:p w14:paraId="2DCA49D6" w14:textId="0BF9C0E8" w:rsidR="00791086" w:rsidRPr="003555DE" w:rsidRDefault="00791086" w:rsidP="00791086">
      <w:pPr>
        <w:spacing w:after="0" w:line="240" w:lineRule="auto"/>
        <w:ind w:firstLine="360"/>
        <w:rPr>
          <w:rFonts w:ascii="Cambria" w:hAnsi="Cambria"/>
          <w:sz w:val="24"/>
          <w:szCs w:val="24"/>
        </w:rPr>
      </w:pPr>
      <w:r w:rsidRPr="003555DE">
        <w:rPr>
          <w:rFonts w:ascii="Cambria" w:hAnsi="Cambria"/>
          <w:sz w:val="24"/>
          <w:szCs w:val="24"/>
        </w:rPr>
        <w:t xml:space="preserve">Regarding the </w:t>
      </w:r>
      <w:r w:rsidR="00167EAA">
        <w:rPr>
          <w:rFonts w:ascii="Cambria" w:hAnsi="Cambria"/>
          <w:sz w:val="24"/>
          <w:szCs w:val="24"/>
        </w:rPr>
        <w:t>m</w:t>
      </w:r>
      <w:r w:rsidRPr="003555DE">
        <w:rPr>
          <w:rFonts w:ascii="Cambria" w:hAnsi="Cambria"/>
          <w:sz w:val="24"/>
          <w:szCs w:val="24"/>
        </w:rPr>
        <w:t xml:space="preserve">aintenance of </w:t>
      </w:r>
      <w:r w:rsidR="00167EAA">
        <w:rPr>
          <w:rFonts w:ascii="Cambria" w:hAnsi="Cambria"/>
          <w:sz w:val="24"/>
          <w:szCs w:val="24"/>
        </w:rPr>
        <w:t>f</w:t>
      </w:r>
      <w:r w:rsidRPr="003555DE">
        <w:rPr>
          <w:rFonts w:ascii="Cambria" w:hAnsi="Cambria"/>
          <w:sz w:val="24"/>
          <w:szCs w:val="24"/>
        </w:rPr>
        <w:t>acilities, the committee will:</w:t>
      </w:r>
    </w:p>
    <w:p w14:paraId="447F6E1C" w14:textId="77777777" w:rsidR="00791086" w:rsidRPr="003555DE" w:rsidRDefault="00791086" w:rsidP="00791086">
      <w:pPr>
        <w:spacing w:after="0" w:line="240" w:lineRule="auto"/>
        <w:ind w:firstLine="360"/>
        <w:rPr>
          <w:rFonts w:ascii="Cambria" w:hAnsi="Cambria"/>
          <w:sz w:val="24"/>
          <w:szCs w:val="24"/>
        </w:rPr>
      </w:pPr>
    </w:p>
    <w:p w14:paraId="67AFFA11" w14:textId="57CF65AE" w:rsidR="00791086" w:rsidRPr="003555DE" w:rsidRDefault="00791086" w:rsidP="00791086">
      <w:pPr>
        <w:pStyle w:val="ListParagraph"/>
        <w:numPr>
          <w:ilvl w:val="0"/>
          <w:numId w:val="11"/>
        </w:numPr>
        <w:spacing w:after="0" w:line="240" w:lineRule="auto"/>
        <w:jc w:val="both"/>
        <w:rPr>
          <w:rFonts w:ascii="Cambria" w:hAnsi="Cambria"/>
          <w:sz w:val="24"/>
          <w:szCs w:val="24"/>
        </w:rPr>
      </w:pPr>
      <w:r w:rsidRPr="003555DE">
        <w:rPr>
          <w:rFonts w:ascii="Cambria" w:hAnsi="Cambria"/>
          <w:sz w:val="24"/>
          <w:szCs w:val="24"/>
        </w:rPr>
        <w:t>Review the effectiveness of the University in maintaining the buildings and grounds that are responsibilities of the Board</w:t>
      </w:r>
    </w:p>
    <w:p w14:paraId="65194C78" w14:textId="2D268399" w:rsidR="00791086" w:rsidRPr="003555DE" w:rsidRDefault="00791086" w:rsidP="00791086">
      <w:pPr>
        <w:pStyle w:val="ListParagraph"/>
        <w:numPr>
          <w:ilvl w:val="0"/>
          <w:numId w:val="11"/>
        </w:numPr>
        <w:spacing w:after="0" w:line="240" w:lineRule="auto"/>
        <w:jc w:val="both"/>
        <w:rPr>
          <w:rFonts w:ascii="Cambria" w:hAnsi="Cambria"/>
          <w:sz w:val="24"/>
          <w:szCs w:val="24"/>
        </w:rPr>
      </w:pPr>
      <w:r w:rsidRPr="003555DE">
        <w:rPr>
          <w:rFonts w:ascii="Cambria" w:hAnsi="Cambria"/>
          <w:sz w:val="24"/>
          <w:szCs w:val="24"/>
        </w:rPr>
        <w:t>Review the effectiveness of University law enforcement in protecting the physical assets of the University and providing a safe environment for the various University constituencies</w:t>
      </w:r>
    </w:p>
    <w:p w14:paraId="16977FD2" w14:textId="39935548" w:rsidR="00791086" w:rsidRPr="003555DE" w:rsidRDefault="00791086" w:rsidP="00791086">
      <w:pPr>
        <w:pStyle w:val="ListParagraph"/>
        <w:numPr>
          <w:ilvl w:val="0"/>
          <w:numId w:val="11"/>
        </w:numPr>
        <w:spacing w:after="0" w:line="240" w:lineRule="auto"/>
        <w:jc w:val="both"/>
        <w:rPr>
          <w:rFonts w:ascii="Cambria" w:hAnsi="Cambria"/>
          <w:sz w:val="24"/>
          <w:szCs w:val="24"/>
        </w:rPr>
      </w:pPr>
      <w:r w:rsidRPr="003555DE">
        <w:rPr>
          <w:rFonts w:ascii="Cambria" w:hAnsi="Cambria"/>
          <w:sz w:val="24"/>
          <w:szCs w:val="24"/>
        </w:rPr>
        <w:t xml:space="preserve">Review the effectiveness of the campus organizations responsible for environmental health and safety both in the buildings and on the grounds </w:t>
      </w:r>
    </w:p>
    <w:p w14:paraId="4D0F682A" w14:textId="77777777" w:rsidR="00791086" w:rsidRPr="003555DE" w:rsidRDefault="00791086" w:rsidP="00791086">
      <w:pPr>
        <w:spacing w:after="0" w:line="240" w:lineRule="auto"/>
        <w:rPr>
          <w:rFonts w:ascii="Cambria" w:hAnsi="Cambria"/>
          <w:sz w:val="24"/>
          <w:szCs w:val="24"/>
        </w:rPr>
      </w:pPr>
    </w:p>
    <w:p w14:paraId="631BFB08" w14:textId="77777777" w:rsidR="00791086" w:rsidRPr="003555DE" w:rsidRDefault="00791086" w:rsidP="00791086">
      <w:pPr>
        <w:spacing w:after="0" w:line="240" w:lineRule="auto"/>
        <w:ind w:firstLine="360"/>
        <w:rPr>
          <w:rFonts w:ascii="Cambria" w:hAnsi="Cambria"/>
          <w:sz w:val="24"/>
          <w:szCs w:val="24"/>
        </w:rPr>
      </w:pPr>
      <w:r w:rsidRPr="003555DE">
        <w:rPr>
          <w:rFonts w:ascii="Cambria" w:hAnsi="Cambria"/>
          <w:sz w:val="24"/>
          <w:szCs w:val="24"/>
          <w:u w:val="single"/>
        </w:rPr>
        <w:t>Direct Support Organizations</w:t>
      </w:r>
      <w:r w:rsidRPr="003555DE">
        <w:rPr>
          <w:rFonts w:ascii="Cambria" w:hAnsi="Cambria"/>
          <w:sz w:val="24"/>
          <w:szCs w:val="24"/>
        </w:rPr>
        <w:t>:</w:t>
      </w:r>
    </w:p>
    <w:p w14:paraId="437A51B3" w14:textId="77777777" w:rsidR="00791086" w:rsidRPr="003555DE" w:rsidRDefault="00791086" w:rsidP="00791086">
      <w:pPr>
        <w:spacing w:after="0" w:line="240" w:lineRule="auto"/>
        <w:rPr>
          <w:rFonts w:ascii="Cambria" w:hAnsi="Cambria"/>
          <w:sz w:val="24"/>
          <w:szCs w:val="24"/>
        </w:rPr>
      </w:pPr>
    </w:p>
    <w:p w14:paraId="469D1A2A" w14:textId="076A4938" w:rsidR="00791086" w:rsidRPr="003555DE" w:rsidRDefault="00791086" w:rsidP="00791086">
      <w:pPr>
        <w:pStyle w:val="ListParagraph"/>
        <w:numPr>
          <w:ilvl w:val="0"/>
          <w:numId w:val="10"/>
        </w:numPr>
        <w:spacing w:after="0" w:line="240" w:lineRule="auto"/>
        <w:jc w:val="both"/>
        <w:rPr>
          <w:rFonts w:ascii="Cambria" w:hAnsi="Cambria"/>
          <w:sz w:val="24"/>
          <w:szCs w:val="24"/>
        </w:rPr>
      </w:pPr>
      <w:r w:rsidRPr="003555DE">
        <w:rPr>
          <w:rFonts w:ascii="Cambria" w:hAnsi="Cambria"/>
          <w:sz w:val="24"/>
          <w:szCs w:val="24"/>
        </w:rPr>
        <w:t>Participate in the planning process for any DSO involvement in capital projects that affect the University either financially</w:t>
      </w:r>
      <w:r w:rsidR="00BE5F7E">
        <w:rPr>
          <w:rFonts w:ascii="Cambria" w:hAnsi="Cambria"/>
          <w:sz w:val="24"/>
          <w:szCs w:val="24"/>
        </w:rPr>
        <w:t xml:space="preserve">, </w:t>
      </w:r>
      <w:r w:rsidRPr="003555DE">
        <w:rPr>
          <w:rFonts w:ascii="Cambria" w:hAnsi="Cambria"/>
          <w:sz w:val="24"/>
          <w:szCs w:val="24"/>
        </w:rPr>
        <w:t>in reputation</w:t>
      </w:r>
      <w:r w:rsidR="00BE5F7E">
        <w:rPr>
          <w:rFonts w:ascii="Cambria" w:hAnsi="Cambria"/>
          <w:sz w:val="24"/>
          <w:szCs w:val="24"/>
        </w:rPr>
        <w:t>,</w:t>
      </w:r>
      <w:r w:rsidRPr="003555DE">
        <w:rPr>
          <w:rFonts w:ascii="Cambria" w:hAnsi="Cambria"/>
          <w:sz w:val="24"/>
          <w:szCs w:val="24"/>
        </w:rPr>
        <w:t xml:space="preserve"> or </w:t>
      </w:r>
      <w:r w:rsidR="00BE5F7E">
        <w:rPr>
          <w:rFonts w:ascii="Cambria" w:hAnsi="Cambria"/>
          <w:sz w:val="24"/>
          <w:szCs w:val="24"/>
        </w:rPr>
        <w:t xml:space="preserve">that </w:t>
      </w:r>
      <w:r w:rsidRPr="003555DE">
        <w:rPr>
          <w:rFonts w:ascii="Cambria" w:hAnsi="Cambria"/>
          <w:sz w:val="24"/>
          <w:szCs w:val="24"/>
        </w:rPr>
        <w:t xml:space="preserve">involve any real estate </w:t>
      </w:r>
    </w:p>
    <w:p w14:paraId="1401AACE" w14:textId="1387A105" w:rsidR="00791086" w:rsidRPr="003555DE" w:rsidRDefault="00791086" w:rsidP="00791086">
      <w:pPr>
        <w:pStyle w:val="ListParagraph"/>
        <w:numPr>
          <w:ilvl w:val="0"/>
          <w:numId w:val="10"/>
        </w:numPr>
        <w:spacing w:after="0" w:line="240" w:lineRule="auto"/>
        <w:jc w:val="both"/>
        <w:rPr>
          <w:rFonts w:ascii="Cambria" w:hAnsi="Cambria"/>
          <w:sz w:val="24"/>
          <w:szCs w:val="24"/>
        </w:rPr>
      </w:pPr>
      <w:r w:rsidRPr="003555DE">
        <w:rPr>
          <w:rFonts w:ascii="Cambria" w:hAnsi="Cambria"/>
          <w:sz w:val="24"/>
          <w:szCs w:val="24"/>
        </w:rPr>
        <w:t xml:space="preserve">Review, provide oversight </w:t>
      </w:r>
      <w:r w:rsidR="00BE5F7E">
        <w:rPr>
          <w:rFonts w:ascii="Cambria" w:hAnsi="Cambria"/>
          <w:sz w:val="24"/>
          <w:szCs w:val="24"/>
        </w:rPr>
        <w:t>and</w:t>
      </w:r>
      <w:r w:rsidRPr="003555DE">
        <w:rPr>
          <w:rFonts w:ascii="Cambria" w:hAnsi="Cambria"/>
          <w:sz w:val="24"/>
          <w:szCs w:val="24"/>
        </w:rPr>
        <w:t xml:space="preserve"> recommendations to the Board for any actions that may be required stemming from a DSO-initiated capital project </w:t>
      </w:r>
    </w:p>
    <w:p w14:paraId="1F0269BE" w14:textId="77777777" w:rsidR="00791086" w:rsidRPr="003555DE" w:rsidRDefault="00791086" w:rsidP="00791086">
      <w:pPr>
        <w:spacing w:after="0" w:line="240" w:lineRule="auto"/>
        <w:rPr>
          <w:rFonts w:ascii="Cambria" w:hAnsi="Cambria"/>
          <w:sz w:val="24"/>
          <w:szCs w:val="24"/>
        </w:rPr>
      </w:pPr>
    </w:p>
    <w:p w14:paraId="3A9F6DBF" w14:textId="77777777" w:rsidR="00791086" w:rsidRPr="003555DE" w:rsidRDefault="00791086" w:rsidP="00791086">
      <w:pPr>
        <w:spacing w:after="0" w:line="240" w:lineRule="auto"/>
        <w:ind w:left="360"/>
        <w:rPr>
          <w:rFonts w:ascii="Cambria" w:hAnsi="Cambria"/>
          <w:sz w:val="24"/>
          <w:szCs w:val="24"/>
          <w:u w:val="single"/>
        </w:rPr>
      </w:pPr>
      <w:r w:rsidRPr="003555DE">
        <w:rPr>
          <w:rFonts w:ascii="Cambria" w:hAnsi="Cambria"/>
          <w:sz w:val="24"/>
          <w:szCs w:val="24"/>
          <w:u w:val="single"/>
        </w:rPr>
        <w:t>General:</w:t>
      </w:r>
    </w:p>
    <w:p w14:paraId="11421C6B" w14:textId="77777777" w:rsidR="00791086" w:rsidRPr="003555DE" w:rsidRDefault="00791086" w:rsidP="00791086">
      <w:pPr>
        <w:spacing w:after="0" w:line="240" w:lineRule="auto"/>
        <w:ind w:left="360"/>
        <w:rPr>
          <w:rFonts w:ascii="Cambria" w:hAnsi="Cambria"/>
          <w:sz w:val="24"/>
          <w:szCs w:val="24"/>
        </w:rPr>
      </w:pPr>
    </w:p>
    <w:p w14:paraId="3048FB28" w14:textId="5844F502" w:rsidR="00791086" w:rsidRPr="003555DE" w:rsidRDefault="00791086" w:rsidP="00791086">
      <w:pPr>
        <w:pStyle w:val="ListParagraph"/>
        <w:numPr>
          <w:ilvl w:val="0"/>
          <w:numId w:val="12"/>
        </w:numPr>
        <w:spacing w:after="0" w:line="240" w:lineRule="auto"/>
        <w:jc w:val="both"/>
        <w:rPr>
          <w:rFonts w:ascii="Cambria" w:hAnsi="Cambria"/>
          <w:sz w:val="24"/>
          <w:szCs w:val="24"/>
        </w:rPr>
      </w:pPr>
      <w:r w:rsidRPr="003555DE">
        <w:rPr>
          <w:rFonts w:ascii="Cambria" w:hAnsi="Cambria"/>
          <w:sz w:val="24"/>
          <w:szCs w:val="24"/>
        </w:rPr>
        <w:t>Ensure the Board is aware of matters within the purview or responsibility of the Committee that may significantly impact the financial condition or legal liability of the University</w:t>
      </w:r>
    </w:p>
    <w:p w14:paraId="7AD7EF8A" w14:textId="52E97E7A" w:rsidR="00791086" w:rsidRPr="003555DE" w:rsidRDefault="00791086" w:rsidP="00791086">
      <w:pPr>
        <w:pStyle w:val="ListParagraph"/>
        <w:numPr>
          <w:ilvl w:val="0"/>
          <w:numId w:val="6"/>
        </w:numPr>
        <w:autoSpaceDE w:val="0"/>
        <w:autoSpaceDN w:val="0"/>
        <w:adjustRightInd w:val="0"/>
        <w:spacing w:after="0" w:line="240" w:lineRule="auto"/>
        <w:jc w:val="both"/>
        <w:rPr>
          <w:rFonts w:ascii="Cambria" w:hAnsi="Cambria"/>
          <w:sz w:val="24"/>
          <w:szCs w:val="24"/>
        </w:rPr>
      </w:pPr>
      <w:r w:rsidRPr="003555DE">
        <w:rPr>
          <w:rFonts w:ascii="Cambria" w:hAnsi="Cambria"/>
          <w:sz w:val="24"/>
          <w:szCs w:val="24"/>
        </w:rPr>
        <w:t>Review the Committee charter at least every two (2) years and discuss any required changes with the Board</w:t>
      </w:r>
    </w:p>
    <w:p w14:paraId="62A5FDBD" w14:textId="68783AF8" w:rsidR="0054095E" w:rsidRPr="003555DE" w:rsidRDefault="0054095E" w:rsidP="00791086">
      <w:pPr>
        <w:pStyle w:val="ListParagraph"/>
        <w:numPr>
          <w:ilvl w:val="0"/>
          <w:numId w:val="6"/>
        </w:numPr>
        <w:autoSpaceDE w:val="0"/>
        <w:autoSpaceDN w:val="0"/>
        <w:adjustRightInd w:val="0"/>
        <w:spacing w:after="0" w:line="240" w:lineRule="auto"/>
        <w:jc w:val="both"/>
        <w:rPr>
          <w:rFonts w:ascii="Cambria" w:hAnsi="Cambria"/>
          <w:sz w:val="24"/>
          <w:szCs w:val="24"/>
        </w:rPr>
      </w:pPr>
      <w:r w:rsidRPr="003555DE">
        <w:rPr>
          <w:rFonts w:ascii="Cambria" w:hAnsi="Cambria"/>
          <w:sz w:val="24"/>
          <w:szCs w:val="24"/>
        </w:rPr>
        <w:t>Ensure that the charter is approved or reapproved by the Board after each update</w:t>
      </w:r>
    </w:p>
    <w:p w14:paraId="490D824F" w14:textId="77777777" w:rsidR="00791086" w:rsidRPr="003555DE" w:rsidRDefault="00791086" w:rsidP="00791086">
      <w:pPr>
        <w:spacing w:after="0" w:line="240" w:lineRule="auto"/>
        <w:rPr>
          <w:rFonts w:ascii="Cambria" w:hAnsi="Cambria"/>
          <w:sz w:val="24"/>
          <w:szCs w:val="24"/>
        </w:rPr>
      </w:pPr>
    </w:p>
    <w:p w14:paraId="55801F46" w14:textId="77777777" w:rsidR="001354C2" w:rsidRPr="003555DE" w:rsidRDefault="001354C2">
      <w:pPr>
        <w:rPr>
          <w:rFonts w:ascii="Cambria" w:hAnsi="Cambria"/>
          <w:sz w:val="24"/>
          <w:szCs w:val="24"/>
        </w:rPr>
      </w:pPr>
    </w:p>
    <w:sectPr w:rsidR="001354C2" w:rsidRPr="003555DE" w:rsidSect="00791086">
      <w:type w:val="continuous"/>
      <w:pgSz w:w="12240" w:h="15840" w:code="1"/>
      <w:pgMar w:top="1170" w:right="1440" w:bottom="1440" w:left="1440" w:header="72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43B"/>
    <w:multiLevelType w:val="hybridMultilevel"/>
    <w:tmpl w:val="491C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01FF"/>
    <w:multiLevelType w:val="hybridMultilevel"/>
    <w:tmpl w:val="6700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66B"/>
    <w:multiLevelType w:val="hybridMultilevel"/>
    <w:tmpl w:val="EE2CA4AE"/>
    <w:lvl w:ilvl="0" w:tplc="E0A82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30DE3"/>
    <w:multiLevelType w:val="hybridMultilevel"/>
    <w:tmpl w:val="BD2C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45D1B"/>
    <w:multiLevelType w:val="hybridMultilevel"/>
    <w:tmpl w:val="2EA4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73FD9"/>
    <w:multiLevelType w:val="hybridMultilevel"/>
    <w:tmpl w:val="4B1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84EE7"/>
    <w:multiLevelType w:val="hybridMultilevel"/>
    <w:tmpl w:val="8132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A6728"/>
    <w:multiLevelType w:val="hybridMultilevel"/>
    <w:tmpl w:val="8B3E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42EF3"/>
    <w:multiLevelType w:val="hybridMultilevel"/>
    <w:tmpl w:val="A6D0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24B2F"/>
    <w:multiLevelType w:val="hybridMultilevel"/>
    <w:tmpl w:val="FF5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C2C85"/>
    <w:multiLevelType w:val="hybridMultilevel"/>
    <w:tmpl w:val="258A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D0130"/>
    <w:multiLevelType w:val="hybridMultilevel"/>
    <w:tmpl w:val="38FA221E"/>
    <w:lvl w:ilvl="0" w:tplc="61F8DF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EB4DAC"/>
    <w:multiLevelType w:val="hybridMultilevel"/>
    <w:tmpl w:val="F22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187216">
    <w:abstractNumId w:val="11"/>
  </w:num>
  <w:num w:numId="2" w16cid:durableId="1202212471">
    <w:abstractNumId w:val="6"/>
  </w:num>
  <w:num w:numId="3" w16cid:durableId="32928519">
    <w:abstractNumId w:val="1"/>
  </w:num>
  <w:num w:numId="4" w16cid:durableId="499731855">
    <w:abstractNumId w:val="2"/>
  </w:num>
  <w:num w:numId="5" w16cid:durableId="1366827463">
    <w:abstractNumId w:val="5"/>
  </w:num>
  <w:num w:numId="6" w16cid:durableId="1313099223">
    <w:abstractNumId w:val="3"/>
  </w:num>
  <w:num w:numId="7" w16cid:durableId="1415323114">
    <w:abstractNumId w:val="7"/>
  </w:num>
  <w:num w:numId="8" w16cid:durableId="1865903052">
    <w:abstractNumId w:val="0"/>
  </w:num>
  <w:num w:numId="9" w16cid:durableId="1935941473">
    <w:abstractNumId w:val="10"/>
  </w:num>
  <w:num w:numId="10" w16cid:durableId="1283540316">
    <w:abstractNumId w:val="8"/>
  </w:num>
  <w:num w:numId="11" w16cid:durableId="323512964">
    <w:abstractNumId w:val="12"/>
  </w:num>
  <w:num w:numId="12" w16cid:durableId="1017267127">
    <w:abstractNumId w:val="4"/>
  </w:num>
  <w:num w:numId="13" w16cid:durableId="2050105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86"/>
    <w:rsid w:val="00114473"/>
    <w:rsid w:val="001354C2"/>
    <w:rsid w:val="00167EAA"/>
    <w:rsid w:val="00173E98"/>
    <w:rsid w:val="002562EC"/>
    <w:rsid w:val="002905B6"/>
    <w:rsid w:val="003555DE"/>
    <w:rsid w:val="003A119E"/>
    <w:rsid w:val="003A1851"/>
    <w:rsid w:val="003E13A0"/>
    <w:rsid w:val="00497413"/>
    <w:rsid w:val="005209CA"/>
    <w:rsid w:val="0054095E"/>
    <w:rsid w:val="005E7B6E"/>
    <w:rsid w:val="00637204"/>
    <w:rsid w:val="006630B7"/>
    <w:rsid w:val="00767689"/>
    <w:rsid w:val="00791086"/>
    <w:rsid w:val="007D1C5C"/>
    <w:rsid w:val="007E6083"/>
    <w:rsid w:val="00856C9E"/>
    <w:rsid w:val="00895926"/>
    <w:rsid w:val="00974BE5"/>
    <w:rsid w:val="00B21CE9"/>
    <w:rsid w:val="00B40D09"/>
    <w:rsid w:val="00BC0BF3"/>
    <w:rsid w:val="00BE5F7E"/>
    <w:rsid w:val="00BF399F"/>
    <w:rsid w:val="00C1607F"/>
    <w:rsid w:val="00CE56FB"/>
    <w:rsid w:val="00CF4C25"/>
    <w:rsid w:val="00D32D3E"/>
    <w:rsid w:val="00D456B1"/>
    <w:rsid w:val="00D51B8B"/>
    <w:rsid w:val="00D6560E"/>
    <w:rsid w:val="00DC412E"/>
    <w:rsid w:val="00DE0CB6"/>
    <w:rsid w:val="00E2363F"/>
    <w:rsid w:val="00E4730A"/>
    <w:rsid w:val="00E93E37"/>
    <w:rsid w:val="00FA3B98"/>
    <w:rsid w:val="00FC30E2"/>
    <w:rsid w:val="00FF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C812"/>
  <w15:chartTrackingRefBased/>
  <w15:docId w15:val="{9583CBE3-9DA6-43B4-9B5D-B057BD11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56FB"/>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791086"/>
    <w:pPr>
      <w:ind w:left="720"/>
      <w:contextualSpacing/>
    </w:pPr>
  </w:style>
  <w:style w:type="character" w:styleId="CommentReference">
    <w:name w:val="annotation reference"/>
    <w:basedOn w:val="DefaultParagraphFont"/>
    <w:uiPriority w:val="99"/>
    <w:semiHidden/>
    <w:unhideWhenUsed/>
    <w:rsid w:val="00791086"/>
    <w:rPr>
      <w:sz w:val="16"/>
      <w:szCs w:val="16"/>
    </w:rPr>
  </w:style>
  <w:style w:type="paragraph" w:styleId="CommentText">
    <w:name w:val="annotation text"/>
    <w:basedOn w:val="Normal"/>
    <w:link w:val="CommentTextChar"/>
    <w:uiPriority w:val="99"/>
    <w:unhideWhenUsed/>
    <w:rsid w:val="00791086"/>
    <w:pPr>
      <w:spacing w:line="240" w:lineRule="auto"/>
    </w:pPr>
    <w:rPr>
      <w:sz w:val="20"/>
      <w:szCs w:val="20"/>
    </w:rPr>
  </w:style>
  <w:style w:type="character" w:customStyle="1" w:styleId="CommentTextChar">
    <w:name w:val="Comment Text Char"/>
    <w:basedOn w:val="DefaultParagraphFont"/>
    <w:link w:val="CommentText"/>
    <w:uiPriority w:val="99"/>
    <w:rsid w:val="00791086"/>
    <w:rPr>
      <w:sz w:val="20"/>
      <w:szCs w:val="20"/>
    </w:rPr>
  </w:style>
  <w:style w:type="paragraph" w:styleId="BalloonText">
    <w:name w:val="Balloon Text"/>
    <w:basedOn w:val="Normal"/>
    <w:link w:val="BalloonTextChar"/>
    <w:uiPriority w:val="99"/>
    <w:semiHidden/>
    <w:unhideWhenUsed/>
    <w:rsid w:val="00791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926"/>
    <w:rPr>
      <w:b/>
      <w:bCs/>
    </w:rPr>
  </w:style>
  <w:style w:type="character" w:customStyle="1" w:styleId="CommentSubjectChar">
    <w:name w:val="Comment Subject Char"/>
    <w:basedOn w:val="CommentTextChar"/>
    <w:link w:val="CommentSubject"/>
    <w:uiPriority w:val="99"/>
    <w:semiHidden/>
    <w:rsid w:val="00895926"/>
    <w:rPr>
      <w:b/>
      <w:bCs/>
      <w:sz w:val="20"/>
      <w:szCs w:val="20"/>
    </w:rPr>
  </w:style>
  <w:style w:type="paragraph" w:styleId="Revision">
    <w:name w:val="Revision"/>
    <w:hidden/>
    <w:uiPriority w:val="99"/>
    <w:semiHidden/>
    <w:rsid w:val="007E6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ca5a8-3a03-4efe-b3dd-e56dec6b7e72">
      <Terms xmlns="http://schemas.microsoft.com/office/infopath/2007/PartnerControls"/>
    </lcf76f155ced4ddcb4097134ff3c332f>
    <TaxCatchAll xmlns="37198f35-0b70-4e11-94b6-8193df74312a" xsi:nil="true"/>
    <SharedWithUsers xmlns="37198f35-0b70-4e11-94b6-8193df74312a">
      <UserInfo>
        <DisplayName>Allen Bottorff</DisplayName>
        <AccountId>97</AccountId>
        <AccountType/>
      </UserInfo>
      <UserInfo>
        <DisplayName>Kristen Wharton</DisplayName>
        <AccountId>14</AccountId>
        <AccountType/>
      </UserInfo>
    </SharedWithUsers>
  </documentManagement>
</p:properties>
</file>

<file path=customXml/itemProps1.xml><?xml version="1.0" encoding="utf-8"?>
<ds:datastoreItem xmlns:ds="http://schemas.openxmlformats.org/officeDocument/2006/customXml" ds:itemID="{38CCB804-470D-42A7-B078-46075D665A84}">
  <ds:schemaRefs>
    <ds:schemaRef ds:uri="http://schemas.microsoft.com/sharepoint/v3/contenttype/forms"/>
  </ds:schemaRefs>
</ds:datastoreItem>
</file>

<file path=customXml/itemProps2.xml><?xml version="1.0" encoding="utf-8"?>
<ds:datastoreItem xmlns:ds="http://schemas.openxmlformats.org/officeDocument/2006/customXml" ds:itemID="{FCF5C39E-9F08-4745-80E5-20E992F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a5a8-3a03-4efe-b3dd-e56dec6b7e72"/>
    <ds:schemaRef ds:uri="37198f35-0b70-4e11-94b6-8193df74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E46D9-CCB8-436C-B279-4A28A3AFBFED}">
  <ds:schemaRefs>
    <ds:schemaRef ds:uri="http://schemas.microsoft.com/office/2006/metadata/properties"/>
    <ds:schemaRef ds:uri="http://schemas.microsoft.com/office/infopath/2007/PartnerControls"/>
    <ds:schemaRef ds:uri="58aca5a8-3a03-4efe-b3dd-e56dec6b7e72"/>
    <ds:schemaRef ds:uri="37198f35-0b70-4e11-94b6-8193df74312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7</cp:revision>
  <dcterms:created xsi:type="dcterms:W3CDTF">2022-08-03T20:00:00Z</dcterms:created>
  <dcterms:modified xsi:type="dcterms:W3CDTF">2022-08-25T19:36:00Z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0x010100309D5784BE15604A91FA7A7C0A135FB8</vt:lpwstr>
  </property>
  <property fmtid="{D5CDD505-2E9C-101B-9397-08002B2CF9AE}" pid="3" name="MediaServiceImageTags">
    <vt:lpwstr/>
  </property>
</Properties>
</file>