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4C" w:rsidRPr="0084159A" w:rsidRDefault="00427F4C" w:rsidP="00E264D7">
      <w:r w:rsidRPr="0084159A">
        <w:t xml:space="preserve">Florida Poly Tech Dining </w:t>
      </w:r>
      <w:proofErr w:type="spellStart"/>
      <w:r w:rsidRPr="0084159A">
        <w:t>ITN</w:t>
      </w:r>
      <w:proofErr w:type="spellEnd"/>
      <w:r w:rsidRPr="0084159A">
        <w:t xml:space="preserve"> </w:t>
      </w:r>
    </w:p>
    <w:p w:rsidR="00FB70CE" w:rsidRPr="00FB70CE" w:rsidRDefault="00B41707" w:rsidP="00B41707">
      <w:pPr>
        <w:pStyle w:val="ListParagraph"/>
        <w:numPr>
          <w:ilvl w:val="0"/>
          <w:numId w:val="1"/>
        </w:numPr>
        <w:rPr>
          <w:color w:val="FF0000"/>
        </w:rPr>
      </w:pPr>
      <w:r w:rsidRPr="0084159A">
        <w:t xml:space="preserve">Please provide the total number of meal plans by plan for the past two years broken down by </w:t>
      </w:r>
      <w:r>
        <w:t>semester.  Please separate mandatory from voluntary.</w:t>
      </w:r>
      <w:r w:rsidR="00225A5F">
        <w:t xml:space="preserve"> </w:t>
      </w:r>
    </w:p>
    <w:p w:rsidR="00FB70CE" w:rsidRPr="00FB70CE" w:rsidRDefault="00225A5F" w:rsidP="00FB70CE">
      <w:pPr>
        <w:pStyle w:val="ListParagraph"/>
        <w:numPr>
          <w:ilvl w:val="1"/>
          <w:numId w:val="1"/>
        </w:numPr>
        <w:rPr>
          <w:b/>
          <w:i/>
          <w:color w:val="FF0000"/>
        </w:rPr>
      </w:pPr>
      <w:r w:rsidRPr="00FB70CE">
        <w:rPr>
          <w:b/>
          <w:i/>
          <w:color w:val="FF0000"/>
        </w:rPr>
        <w:t>Mandatory wasn’t in effect until Fall 2016</w:t>
      </w:r>
      <w:r w:rsidR="00D77621" w:rsidRPr="00FB70CE">
        <w:rPr>
          <w:b/>
          <w:i/>
          <w:color w:val="FF0000"/>
        </w:rPr>
        <w:t xml:space="preserve"> </w:t>
      </w:r>
    </w:p>
    <w:p w:rsidR="00FB70CE" w:rsidRPr="00FB70CE" w:rsidRDefault="00FB70CE" w:rsidP="00FB70CE">
      <w:pPr>
        <w:pStyle w:val="ListParagraph"/>
        <w:numPr>
          <w:ilvl w:val="1"/>
          <w:numId w:val="1"/>
        </w:numPr>
        <w:rPr>
          <w:b/>
          <w:i/>
          <w:color w:val="FF0000"/>
        </w:rPr>
      </w:pPr>
      <w:r w:rsidRPr="00FB70CE">
        <w:rPr>
          <w:b/>
          <w:i/>
          <w:color w:val="FF0000"/>
        </w:rPr>
        <w:t>Attachment #1 – “Attachment 1 - 2015-2016 Meal Plan Sales”</w:t>
      </w:r>
    </w:p>
    <w:p w:rsidR="00FB70CE" w:rsidRDefault="00B41707" w:rsidP="00B41707">
      <w:pPr>
        <w:pStyle w:val="ListParagraph"/>
        <w:numPr>
          <w:ilvl w:val="0"/>
          <w:numId w:val="1"/>
        </w:numPr>
        <w:spacing w:after="200" w:line="276" w:lineRule="auto"/>
      </w:pPr>
      <w:r>
        <w:t xml:space="preserve">Please provide meal participation levels for each meal plan by week of the semester.  Meal Participation is defined as total number of meals eaten vs. total number of meals available per meal plan.  For example, if a student has 19 meals per week plan and eats 8 meals per week, the participation level is 42%.  </w:t>
      </w:r>
    </w:p>
    <w:p w:rsidR="000D0B49" w:rsidRPr="000D0B49" w:rsidRDefault="000D0B49" w:rsidP="000D0B49">
      <w:pPr>
        <w:pStyle w:val="ListParagraph"/>
        <w:numPr>
          <w:ilvl w:val="1"/>
          <w:numId w:val="1"/>
        </w:numPr>
        <w:spacing w:after="200" w:line="276" w:lineRule="auto"/>
        <w:rPr>
          <w:b/>
          <w:i/>
        </w:rPr>
      </w:pPr>
      <w:r w:rsidRPr="000D0B49">
        <w:rPr>
          <w:b/>
          <w:i/>
          <w:color w:val="FF0000"/>
        </w:rPr>
        <w:t>Attachment 10 - Meal Plan Transaction Data - July2015-June2016_Units_08 09 2016</w:t>
      </w:r>
    </w:p>
    <w:p w:rsidR="00B41707" w:rsidRPr="000D0B49" w:rsidRDefault="000D0B49" w:rsidP="000D0B49">
      <w:pPr>
        <w:pStyle w:val="ListParagraph"/>
        <w:numPr>
          <w:ilvl w:val="1"/>
          <w:numId w:val="1"/>
        </w:numPr>
        <w:spacing w:after="200" w:line="276" w:lineRule="auto"/>
        <w:rPr>
          <w:b/>
          <w:i/>
        </w:rPr>
      </w:pPr>
      <w:r w:rsidRPr="000D0B49">
        <w:rPr>
          <w:b/>
          <w:i/>
          <w:color w:val="FF0000"/>
        </w:rPr>
        <w:t>Attachment 12 - MealPlanActivity-1</w:t>
      </w:r>
      <w:r w:rsidR="007859E4" w:rsidRPr="000D0B49">
        <w:rPr>
          <w:b/>
          <w:i/>
          <w:color w:val="FF0000"/>
        </w:rPr>
        <w:t xml:space="preserve"> </w:t>
      </w:r>
    </w:p>
    <w:p w:rsidR="00FB70CE" w:rsidRPr="00FB70CE" w:rsidRDefault="00800B01" w:rsidP="00800B01">
      <w:pPr>
        <w:pStyle w:val="ListParagraph"/>
        <w:numPr>
          <w:ilvl w:val="0"/>
          <w:numId w:val="1"/>
        </w:numPr>
        <w:rPr>
          <w:color w:val="FF0000"/>
        </w:rPr>
      </w:pPr>
      <w:r>
        <w:t xml:space="preserve">What is the total number of service days </w:t>
      </w:r>
      <w:r w:rsidR="00427F4C">
        <w:t xml:space="preserve">by semester </w:t>
      </w:r>
      <w:r>
        <w:t xml:space="preserve">for meal plans </w:t>
      </w:r>
      <w:r w:rsidR="00427F4C">
        <w:t xml:space="preserve">that </w:t>
      </w:r>
      <w:r>
        <w:t>have been delivered over the past two years?</w:t>
      </w:r>
      <w:r w:rsidR="00225A5F">
        <w:t xml:space="preserve"> </w:t>
      </w:r>
    </w:p>
    <w:p w:rsidR="00800B01" w:rsidRPr="00FB70CE" w:rsidRDefault="00225A5F" w:rsidP="00FB70CE">
      <w:pPr>
        <w:pStyle w:val="ListParagraph"/>
        <w:numPr>
          <w:ilvl w:val="1"/>
          <w:numId w:val="1"/>
        </w:numPr>
        <w:rPr>
          <w:b/>
          <w:i/>
          <w:color w:val="FF0000"/>
        </w:rPr>
      </w:pPr>
      <w:r w:rsidRPr="00FB70CE">
        <w:rPr>
          <w:b/>
          <w:i/>
          <w:color w:val="FF0000"/>
        </w:rPr>
        <w:t>Fall: 11</w:t>
      </w:r>
      <w:r w:rsidR="00FB70CE">
        <w:rPr>
          <w:b/>
          <w:i/>
          <w:color w:val="FF0000"/>
        </w:rPr>
        <w:t>4</w:t>
      </w:r>
      <w:r w:rsidRPr="00FB70CE">
        <w:rPr>
          <w:b/>
          <w:i/>
          <w:color w:val="FF0000"/>
        </w:rPr>
        <w:t xml:space="preserve"> board days &amp; Spring: 114 board days. </w:t>
      </w:r>
    </w:p>
    <w:p w:rsidR="00B41707" w:rsidRDefault="00B41707" w:rsidP="00B41707">
      <w:pPr>
        <w:pStyle w:val="ListParagraph"/>
        <w:numPr>
          <w:ilvl w:val="0"/>
          <w:numId w:val="1"/>
        </w:numPr>
      </w:pPr>
      <w:r>
        <w:t>Please provide (to the best of your ability) gross revenue amounts per semester for the past 2 years for</w:t>
      </w:r>
      <w:r w:rsidRPr="0050240F">
        <w:rPr>
          <w:color w:val="FF0000"/>
        </w:rPr>
        <w:t>:</w:t>
      </w:r>
      <w:r w:rsidR="0050240F" w:rsidRPr="0050240F">
        <w:rPr>
          <w:color w:val="FF0000"/>
        </w:rPr>
        <w:t xml:space="preserve">  </w:t>
      </w:r>
    </w:p>
    <w:p w:rsidR="00FB70CE" w:rsidRPr="00FB70CE" w:rsidRDefault="00B41707" w:rsidP="00FB70CE">
      <w:pPr>
        <w:pStyle w:val="ListParagraph"/>
        <w:numPr>
          <w:ilvl w:val="1"/>
          <w:numId w:val="1"/>
        </w:numPr>
        <w:rPr>
          <w:b/>
          <w:i/>
          <w:color w:val="FF0000"/>
        </w:rPr>
      </w:pPr>
      <w:r>
        <w:t>Mandatory meal plans</w:t>
      </w:r>
      <w:r w:rsidR="00225A5F">
        <w:t xml:space="preserve"> </w:t>
      </w:r>
      <w:r w:rsidR="007859E4">
        <w:t xml:space="preserve">– </w:t>
      </w:r>
      <w:r w:rsidR="00FB70CE" w:rsidRPr="00FB70CE">
        <w:rPr>
          <w:b/>
          <w:i/>
          <w:color w:val="FF0000"/>
        </w:rPr>
        <w:t>Attachment #1 – “Attachment 1 - 2015-2016 Meal Plan Sales”</w:t>
      </w:r>
    </w:p>
    <w:p w:rsidR="00FB70CE" w:rsidRPr="00FB70CE" w:rsidRDefault="00B41707" w:rsidP="00FB70CE">
      <w:pPr>
        <w:pStyle w:val="ListParagraph"/>
        <w:numPr>
          <w:ilvl w:val="1"/>
          <w:numId w:val="1"/>
        </w:numPr>
        <w:rPr>
          <w:b/>
          <w:i/>
          <w:color w:val="FF0000"/>
        </w:rPr>
      </w:pPr>
      <w:r>
        <w:t>Commuter meal plans</w:t>
      </w:r>
      <w:r w:rsidR="007859E4" w:rsidRPr="00386B73">
        <w:t xml:space="preserve">/Resident Meal plans </w:t>
      </w:r>
      <w:r w:rsidR="00FB70CE">
        <w:t>–</w:t>
      </w:r>
      <w:r w:rsidR="007859E4">
        <w:t xml:space="preserve"> </w:t>
      </w:r>
      <w:r w:rsidR="00FB70CE" w:rsidRPr="00FB70CE">
        <w:rPr>
          <w:b/>
          <w:i/>
          <w:color w:val="FF0000"/>
        </w:rPr>
        <w:t>Attachment #1 – “Attachment 1 - 2015-2016 Meal Plan Sales”</w:t>
      </w:r>
    </w:p>
    <w:p w:rsidR="00FB70CE" w:rsidRPr="00FB70CE" w:rsidRDefault="00B41707" w:rsidP="00FB70CE">
      <w:pPr>
        <w:pStyle w:val="ListParagraph"/>
        <w:numPr>
          <w:ilvl w:val="1"/>
          <w:numId w:val="1"/>
        </w:numPr>
      </w:pPr>
      <w:r>
        <w:t>Retail dining – Declining Balance, cash &amp; credit</w:t>
      </w:r>
      <w:r w:rsidR="0050240F">
        <w:t xml:space="preserve"> - </w:t>
      </w:r>
      <w:r w:rsidR="00FB70CE" w:rsidRPr="00FB70CE">
        <w:rPr>
          <w:b/>
          <w:i/>
          <w:color w:val="FF0000"/>
        </w:rPr>
        <w:t>Attachment #5a-o – “Retail Sales”</w:t>
      </w:r>
    </w:p>
    <w:p w:rsidR="00B41707" w:rsidRDefault="00B41707" w:rsidP="00FB70CE">
      <w:pPr>
        <w:pStyle w:val="ListParagraph"/>
        <w:numPr>
          <w:ilvl w:val="1"/>
          <w:numId w:val="1"/>
        </w:numPr>
      </w:pPr>
      <w:r>
        <w:t>Catering</w:t>
      </w:r>
      <w:r w:rsidR="00FB70CE">
        <w:t xml:space="preserve"> - </w:t>
      </w:r>
      <w:r w:rsidR="00FB70CE" w:rsidRPr="00FB70CE">
        <w:rPr>
          <w:b/>
          <w:i/>
          <w:color w:val="FF0000"/>
        </w:rPr>
        <w:t xml:space="preserve">Catering: 2015 $70,000 – 2016 (YTD) $17,000 </w:t>
      </w:r>
    </w:p>
    <w:p w:rsidR="00B41707" w:rsidRDefault="00B41707" w:rsidP="00FB70CE">
      <w:pPr>
        <w:pStyle w:val="ListParagraph"/>
        <w:numPr>
          <w:ilvl w:val="1"/>
          <w:numId w:val="1"/>
        </w:numPr>
      </w:pPr>
      <w:r>
        <w:t xml:space="preserve">Camps, Conferences, </w:t>
      </w:r>
      <w:r w:rsidR="00611941">
        <w:t>etc.</w:t>
      </w:r>
      <w:r w:rsidR="00FB70CE" w:rsidRPr="00FB70CE">
        <w:rPr>
          <w:b/>
          <w:i/>
          <w:color w:val="FF0000"/>
        </w:rPr>
        <w:t xml:space="preserve"> </w:t>
      </w:r>
      <w:r w:rsidR="00FB70CE">
        <w:rPr>
          <w:b/>
          <w:i/>
          <w:color w:val="FF0000"/>
        </w:rPr>
        <w:t xml:space="preserve">- </w:t>
      </w:r>
      <w:r w:rsidR="00FB70CE" w:rsidRPr="00FB70CE">
        <w:rPr>
          <w:b/>
          <w:i/>
          <w:color w:val="FF0000"/>
        </w:rPr>
        <w:t>Summer Camps: $0</w:t>
      </w:r>
    </w:p>
    <w:p w:rsidR="00386B73" w:rsidRDefault="00B41707" w:rsidP="00B41707">
      <w:pPr>
        <w:pStyle w:val="PlainText"/>
        <w:numPr>
          <w:ilvl w:val="0"/>
          <w:numId w:val="1"/>
        </w:numPr>
      </w:pPr>
      <w:r>
        <w:t>Is there any desire to change meal plan offerings or hours of operation moving forward?</w:t>
      </w:r>
      <w:r w:rsidR="00225A5F">
        <w:t xml:space="preserve"> </w:t>
      </w:r>
    </w:p>
    <w:p w:rsidR="00B41707" w:rsidRPr="00386B73" w:rsidRDefault="00386B73" w:rsidP="00386B73">
      <w:pPr>
        <w:pStyle w:val="PlainText"/>
        <w:numPr>
          <w:ilvl w:val="1"/>
          <w:numId w:val="1"/>
        </w:numPr>
        <w:rPr>
          <w:b/>
          <w:i/>
        </w:rPr>
      </w:pPr>
      <w:r w:rsidRPr="00386B73">
        <w:rPr>
          <w:b/>
          <w:i/>
          <w:color w:val="FF0000"/>
        </w:rPr>
        <w:t>Y</w:t>
      </w:r>
      <w:r w:rsidR="00225A5F" w:rsidRPr="00386B73">
        <w:rPr>
          <w:b/>
          <w:i/>
          <w:color w:val="FF0000"/>
        </w:rPr>
        <w:t>es</w:t>
      </w:r>
    </w:p>
    <w:p w:rsidR="00386B73" w:rsidRDefault="00427F4C" w:rsidP="00B41707">
      <w:pPr>
        <w:pStyle w:val="PlainText"/>
        <w:numPr>
          <w:ilvl w:val="0"/>
          <w:numId w:val="1"/>
        </w:numPr>
      </w:pPr>
      <w:r>
        <w:t>Please provide a breakdown of the recent investments made by Sodexo.</w:t>
      </w:r>
      <w:r w:rsidR="00225A5F">
        <w:t xml:space="preserve"> </w:t>
      </w:r>
    </w:p>
    <w:p w:rsidR="00B41707" w:rsidRPr="00386B73" w:rsidRDefault="00197050" w:rsidP="00386B73">
      <w:pPr>
        <w:pStyle w:val="PlainText"/>
        <w:numPr>
          <w:ilvl w:val="1"/>
          <w:numId w:val="1"/>
        </w:numPr>
        <w:rPr>
          <w:highlight w:val="yellow"/>
        </w:rPr>
      </w:pPr>
      <w:r>
        <w:rPr>
          <w:color w:val="FF0000"/>
          <w:highlight w:val="yellow"/>
        </w:rPr>
        <w:t xml:space="preserve">Daniel? </w:t>
      </w:r>
      <w:r w:rsidR="00225A5F" w:rsidRPr="00386B73">
        <w:rPr>
          <w:color w:val="FF0000"/>
          <w:highlight w:val="yellow"/>
        </w:rPr>
        <w:t>Exhibit xxx</w:t>
      </w:r>
    </w:p>
    <w:p w:rsidR="00386B73" w:rsidRDefault="00B41707" w:rsidP="00B41707">
      <w:pPr>
        <w:pStyle w:val="PlainText"/>
        <w:numPr>
          <w:ilvl w:val="0"/>
          <w:numId w:val="1"/>
        </w:numPr>
      </w:pPr>
      <w:r>
        <w:t>Please share any student satisfaction surveys you may have</w:t>
      </w:r>
      <w:r w:rsidR="00225A5F">
        <w:t xml:space="preserve"> </w:t>
      </w:r>
    </w:p>
    <w:p w:rsidR="00B41707" w:rsidRPr="00386B73" w:rsidRDefault="00386B73" w:rsidP="00386B73">
      <w:pPr>
        <w:pStyle w:val="PlainText"/>
        <w:numPr>
          <w:ilvl w:val="1"/>
          <w:numId w:val="1"/>
        </w:numPr>
        <w:rPr>
          <w:b/>
          <w:i/>
        </w:rPr>
      </w:pPr>
      <w:r w:rsidRPr="00386B73">
        <w:rPr>
          <w:b/>
          <w:i/>
          <w:color w:val="FF0000"/>
        </w:rPr>
        <w:t>Attachment 2 - 2015 Student Services Survey - Business  Auxiliary</w:t>
      </w:r>
    </w:p>
    <w:p w:rsidR="00B41707" w:rsidRDefault="00B41707" w:rsidP="00B41707">
      <w:pPr>
        <w:pStyle w:val="ListParagraph"/>
        <w:numPr>
          <w:ilvl w:val="0"/>
          <w:numId w:val="1"/>
        </w:numPr>
        <w:spacing w:after="200" w:line="276" w:lineRule="auto"/>
      </w:pPr>
      <w:r>
        <w:t>What are 3 areas of service that the university would like to see continued?</w:t>
      </w:r>
    </w:p>
    <w:p w:rsidR="00B41707" w:rsidRPr="00386B73" w:rsidRDefault="00225A5F" w:rsidP="00B41707">
      <w:pPr>
        <w:pStyle w:val="ListParagraph"/>
        <w:numPr>
          <w:ilvl w:val="1"/>
          <w:numId w:val="1"/>
        </w:numPr>
        <w:spacing w:after="200" w:line="276" w:lineRule="auto"/>
        <w:rPr>
          <w:b/>
          <w:i/>
          <w:color w:val="FF0000"/>
        </w:rPr>
      </w:pPr>
      <w:r w:rsidRPr="00386B73">
        <w:rPr>
          <w:b/>
          <w:i/>
          <w:color w:val="FF0000"/>
        </w:rPr>
        <w:t xml:space="preserve">Starbucks </w:t>
      </w:r>
    </w:p>
    <w:p w:rsidR="00B41707" w:rsidRPr="0093532E" w:rsidRDefault="0093532E" w:rsidP="00B41707">
      <w:pPr>
        <w:pStyle w:val="ListParagraph"/>
        <w:numPr>
          <w:ilvl w:val="1"/>
          <w:numId w:val="1"/>
        </w:numPr>
        <w:spacing w:after="200" w:line="276" w:lineRule="auto"/>
        <w:rPr>
          <w:b/>
          <w:i/>
          <w:color w:val="FF0000"/>
        </w:rPr>
      </w:pPr>
      <w:r w:rsidRPr="0093532E">
        <w:rPr>
          <w:b/>
          <w:i/>
          <w:color w:val="FF0000"/>
        </w:rPr>
        <w:t>Board Dining Room</w:t>
      </w:r>
      <w:r w:rsidR="00225A5F" w:rsidRPr="0093532E">
        <w:rPr>
          <w:b/>
          <w:i/>
          <w:color w:val="FF0000"/>
        </w:rPr>
        <w:t xml:space="preserve"> </w:t>
      </w:r>
    </w:p>
    <w:p w:rsidR="00B41707" w:rsidRPr="0093532E" w:rsidRDefault="0093532E" w:rsidP="00B41707">
      <w:pPr>
        <w:pStyle w:val="ListParagraph"/>
        <w:numPr>
          <w:ilvl w:val="1"/>
          <w:numId w:val="1"/>
        </w:numPr>
        <w:spacing w:after="200" w:line="276" w:lineRule="auto"/>
        <w:rPr>
          <w:b/>
          <w:i/>
          <w:color w:val="FF0000"/>
        </w:rPr>
      </w:pPr>
      <w:r>
        <w:rPr>
          <w:b/>
          <w:i/>
          <w:color w:val="FF0000"/>
        </w:rPr>
        <w:t xml:space="preserve">Retail - </w:t>
      </w:r>
      <w:r w:rsidRPr="0093532E">
        <w:rPr>
          <w:b/>
          <w:i/>
          <w:color w:val="FF0000"/>
        </w:rPr>
        <w:t>Sub’s</w:t>
      </w:r>
      <w:r w:rsidR="00225A5F" w:rsidRPr="0093532E">
        <w:rPr>
          <w:b/>
          <w:i/>
          <w:color w:val="FF0000"/>
        </w:rPr>
        <w:t xml:space="preserve"> </w:t>
      </w:r>
      <w:r w:rsidRPr="0093532E">
        <w:rPr>
          <w:b/>
          <w:i/>
          <w:color w:val="FF0000"/>
        </w:rPr>
        <w:t>and Grill</w:t>
      </w:r>
    </w:p>
    <w:p w:rsidR="00B41707" w:rsidRDefault="00B41707" w:rsidP="00B41707">
      <w:pPr>
        <w:pStyle w:val="ListParagraph"/>
        <w:numPr>
          <w:ilvl w:val="0"/>
          <w:numId w:val="1"/>
        </w:numPr>
        <w:spacing w:after="200" w:line="276" w:lineRule="auto"/>
      </w:pPr>
      <w:r>
        <w:t>What are 3 areas of impact that the university would like to see immediately changed?</w:t>
      </w:r>
    </w:p>
    <w:p w:rsidR="00B41707" w:rsidRPr="001C6592" w:rsidRDefault="001C6592" w:rsidP="00427F4C">
      <w:pPr>
        <w:pStyle w:val="ListParagraph"/>
        <w:numPr>
          <w:ilvl w:val="1"/>
          <w:numId w:val="1"/>
        </w:numPr>
        <w:spacing w:after="200" w:line="276" w:lineRule="auto"/>
        <w:rPr>
          <w:b/>
          <w:i/>
          <w:color w:val="FF0000"/>
        </w:rPr>
      </w:pPr>
      <w:r w:rsidRPr="001C6592">
        <w:rPr>
          <w:b/>
          <w:i/>
          <w:color w:val="FF0000"/>
        </w:rPr>
        <w:t>Menu Options</w:t>
      </w:r>
    </w:p>
    <w:p w:rsidR="00B41707" w:rsidRPr="001C6592" w:rsidRDefault="00225A5F" w:rsidP="00427F4C">
      <w:pPr>
        <w:pStyle w:val="ListParagraph"/>
        <w:numPr>
          <w:ilvl w:val="1"/>
          <w:numId w:val="1"/>
        </w:numPr>
        <w:spacing w:after="200" w:line="276" w:lineRule="auto"/>
        <w:rPr>
          <w:b/>
          <w:i/>
          <w:color w:val="FF0000"/>
        </w:rPr>
      </w:pPr>
      <w:r w:rsidRPr="001C6592">
        <w:rPr>
          <w:b/>
          <w:i/>
          <w:color w:val="FF0000"/>
        </w:rPr>
        <w:t>Hours of Operation</w:t>
      </w:r>
    </w:p>
    <w:p w:rsidR="00427F4C" w:rsidRPr="00225A5F" w:rsidRDefault="001C6592" w:rsidP="00427F4C">
      <w:pPr>
        <w:pStyle w:val="ListParagraph"/>
        <w:numPr>
          <w:ilvl w:val="1"/>
          <w:numId w:val="1"/>
        </w:numPr>
        <w:spacing w:after="200" w:line="276" w:lineRule="auto"/>
        <w:rPr>
          <w:color w:val="FF0000"/>
        </w:rPr>
      </w:pPr>
      <w:r w:rsidRPr="001C6592">
        <w:rPr>
          <w:b/>
          <w:i/>
          <w:color w:val="FF0000"/>
        </w:rPr>
        <w:t>Catering Program / Support</w:t>
      </w:r>
      <w:r w:rsidR="00225A5F" w:rsidRPr="00225A5F">
        <w:rPr>
          <w:color w:val="FF0000"/>
        </w:rPr>
        <w:tab/>
      </w:r>
    </w:p>
    <w:p w:rsidR="0093532E" w:rsidRDefault="00B41707" w:rsidP="00B41707">
      <w:pPr>
        <w:pStyle w:val="ListParagraph"/>
        <w:numPr>
          <w:ilvl w:val="0"/>
          <w:numId w:val="1"/>
        </w:numPr>
        <w:spacing w:after="200" w:line="276" w:lineRule="auto"/>
      </w:pPr>
      <w:r>
        <w:t>Please provide the client operating statement for the last two fiscal years</w:t>
      </w:r>
    </w:p>
    <w:p w:rsidR="00B41707" w:rsidRDefault="0093532E" w:rsidP="0093532E">
      <w:pPr>
        <w:pStyle w:val="ListParagraph"/>
        <w:numPr>
          <w:ilvl w:val="1"/>
          <w:numId w:val="1"/>
        </w:numPr>
        <w:spacing w:after="200" w:line="276" w:lineRule="auto"/>
      </w:pPr>
      <w:r w:rsidRPr="0093532E">
        <w:rPr>
          <w:b/>
          <w:i/>
          <w:color w:val="FF0000"/>
        </w:rPr>
        <w:t>Information not available at this time.</w:t>
      </w:r>
      <w:r w:rsidR="0050240F" w:rsidRPr="0050240F">
        <w:rPr>
          <w:color w:val="FF0000"/>
        </w:rPr>
        <w:t xml:space="preserve"> </w:t>
      </w:r>
    </w:p>
    <w:p w:rsidR="0093532E" w:rsidRDefault="00B41707" w:rsidP="00B41707">
      <w:pPr>
        <w:pStyle w:val="ListParagraph"/>
        <w:numPr>
          <w:ilvl w:val="0"/>
          <w:numId w:val="1"/>
        </w:numPr>
        <w:spacing w:after="200" w:line="276" w:lineRule="auto"/>
      </w:pPr>
      <w:r>
        <w:t>What is the University’s stance on maintaining the current staff?  If there is a desire, please provide wage rates of the current hourly employees</w:t>
      </w:r>
      <w:r w:rsidR="00225A5F">
        <w:t xml:space="preserve">. </w:t>
      </w:r>
    </w:p>
    <w:p w:rsidR="00B41707" w:rsidRPr="0093532E" w:rsidRDefault="0093532E" w:rsidP="0093532E">
      <w:pPr>
        <w:pStyle w:val="ListParagraph"/>
        <w:numPr>
          <w:ilvl w:val="1"/>
          <w:numId w:val="1"/>
        </w:numPr>
        <w:spacing w:after="200" w:line="276" w:lineRule="auto"/>
        <w:rPr>
          <w:b/>
          <w:i/>
        </w:rPr>
      </w:pPr>
      <w:r w:rsidRPr="0093532E">
        <w:rPr>
          <w:b/>
          <w:i/>
          <w:color w:val="FF0000"/>
        </w:rPr>
        <w:t>Information not available at this time.</w:t>
      </w:r>
    </w:p>
    <w:p w:rsidR="0093532E" w:rsidRDefault="00B41707" w:rsidP="00B41707">
      <w:pPr>
        <w:pStyle w:val="ListParagraph"/>
        <w:numPr>
          <w:ilvl w:val="0"/>
          <w:numId w:val="1"/>
        </w:numPr>
      </w:pPr>
      <w:r>
        <w:t>What</w:t>
      </w:r>
      <w:r w:rsidR="00427F4C">
        <w:t xml:space="preserve"> % increase</w:t>
      </w:r>
      <w:r>
        <w:t xml:space="preserve"> s</w:t>
      </w:r>
      <w:r w:rsidR="00427F4C">
        <w:t>hould we project for future meal plan pricing</w:t>
      </w:r>
      <w:r>
        <w:t>?</w:t>
      </w:r>
      <w:r w:rsidR="00225A5F">
        <w:t xml:space="preserve"> </w:t>
      </w:r>
    </w:p>
    <w:p w:rsidR="0093532E" w:rsidRDefault="0093532E" w:rsidP="0093532E">
      <w:pPr>
        <w:pStyle w:val="ListParagraph"/>
        <w:numPr>
          <w:ilvl w:val="1"/>
          <w:numId w:val="1"/>
        </w:numPr>
        <w:rPr>
          <w:b/>
          <w:i/>
          <w:color w:val="FF0000"/>
        </w:rPr>
      </w:pPr>
      <w:r w:rsidRPr="000C2129">
        <w:rPr>
          <w:b/>
          <w:i/>
          <w:color w:val="FF0000"/>
        </w:rPr>
        <w:lastRenderedPageBreak/>
        <w:t>CPI - Cost of food away from home (for area)</w:t>
      </w:r>
    </w:p>
    <w:p w:rsidR="000C2129" w:rsidRPr="000C2129" w:rsidRDefault="00AA2F00" w:rsidP="0093532E">
      <w:pPr>
        <w:pStyle w:val="ListParagraph"/>
        <w:numPr>
          <w:ilvl w:val="1"/>
          <w:numId w:val="1"/>
        </w:numPr>
        <w:rPr>
          <w:b/>
          <w:i/>
          <w:color w:val="FF0000"/>
        </w:rPr>
      </w:pPr>
      <w:r>
        <w:rPr>
          <w:b/>
          <w:i/>
          <w:color w:val="FF0000"/>
        </w:rPr>
        <w:t>Discussion for negotiation period</w:t>
      </w:r>
    </w:p>
    <w:p w:rsidR="004A1D3D" w:rsidRDefault="004A1D3D" w:rsidP="004A1D3D">
      <w:pPr>
        <w:pStyle w:val="ListParagraph"/>
        <w:numPr>
          <w:ilvl w:val="0"/>
          <w:numId w:val="1"/>
        </w:numPr>
      </w:pPr>
      <w:r>
        <w:t>Please rank these financial priorities in order of importance to the University:</w:t>
      </w:r>
      <w:r w:rsidR="0050240F">
        <w:t xml:space="preserve"> </w:t>
      </w:r>
    </w:p>
    <w:p w:rsidR="004A1D3D" w:rsidRDefault="004A1D3D" w:rsidP="004A1D3D">
      <w:pPr>
        <w:pStyle w:val="ListParagraph"/>
        <w:numPr>
          <w:ilvl w:val="1"/>
          <w:numId w:val="6"/>
        </w:numPr>
      </w:pPr>
      <w:r>
        <w:t>Large capital investment</w:t>
      </w:r>
      <w:r w:rsidR="0093532E">
        <w:tab/>
      </w:r>
      <w:r w:rsidR="0093532E">
        <w:tab/>
      </w:r>
      <w:r w:rsidR="0093532E" w:rsidRPr="0093532E">
        <w:rPr>
          <w:b/>
          <w:i/>
          <w:color w:val="FF0000"/>
        </w:rPr>
        <w:t>1</w:t>
      </w:r>
    </w:p>
    <w:p w:rsidR="004A1D3D" w:rsidRDefault="004A1D3D" w:rsidP="004A1D3D">
      <w:pPr>
        <w:pStyle w:val="ListParagraph"/>
        <w:numPr>
          <w:ilvl w:val="1"/>
          <w:numId w:val="6"/>
        </w:numPr>
      </w:pPr>
      <w:r>
        <w:t>Low daily rate (high overwrite %)</w:t>
      </w:r>
      <w:r w:rsidR="0093532E">
        <w:tab/>
      </w:r>
      <w:r w:rsidR="0093532E" w:rsidRPr="0093532E">
        <w:rPr>
          <w:b/>
          <w:i/>
          <w:color w:val="FF0000"/>
        </w:rPr>
        <w:t>2</w:t>
      </w:r>
    </w:p>
    <w:p w:rsidR="004A1D3D" w:rsidRDefault="004A1D3D" w:rsidP="004A1D3D">
      <w:pPr>
        <w:pStyle w:val="ListParagraph"/>
        <w:numPr>
          <w:ilvl w:val="1"/>
          <w:numId w:val="6"/>
        </w:numPr>
      </w:pPr>
      <w:r>
        <w:t>Higher commissions</w:t>
      </w:r>
      <w:r w:rsidR="0093532E">
        <w:tab/>
      </w:r>
      <w:r w:rsidR="0093532E">
        <w:tab/>
      </w:r>
      <w:r w:rsidR="0093532E">
        <w:tab/>
      </w:r>
      <w:r w:rsidR="0093532E" w:rsidRPr="0093532E">
        <w:rPr>
          <w:b/>
          <w:i/>
          <w:color w:val="FF0000"/>
        </w:rPr>
        <w:t>3</w:t>
      </w:r>
    </w:p>
    <w:p w:rsidR="0093532E" w:rsidRDefault="003C227B" w:rsidP="003C227B">
      <w:pPr>
        <w:pStyle w:val="ListParagraph"/>
        <w:numPr>
          <w:ilvl w:val="0"/>
          <w:numId w:val="1"/>
        </w:numPr>
      </w:pPr>
      <w:r>
        <w:t xml:space="preserve">Please provide the current dining contract with </w:t>
      </w:r>
      <w:r w:rsidR="00E264D7">
        <w:t>amendments</w:t>
      </w:r>
      <w:r>
        <w:t>.</w:t>
      </w:r>
      <w:r w:rsidR="0050240F">
        <w:t xml:space="preserve"> </w:t>
      </w:r>
    </w:p>
    <w:p w:rsidR="003C227B" w:rsidRPr="0093532E" w:rsidRDefault="0093532E" w:rsidP="0093532E">
      <w:pPr>
        <w:pStyle w:val="ListParagraph"/>
        <w:numPr>
          <w:ilvl w:val="1"/>
          <w:numId w:val="1"/>
        </w:numPr>
        <w:rPr>
          <w:b/>
          <w:i/>
        </w:rPr>
      </w:pPr>
      <w:r w:rsidRPr="0093532E">
        <w:rPr>
          <w:b/>
          <w:i/>
          <w:color w:val="FF0000"/>
        </w:rPr>
        <w:t>Attachment #8 – “Attachment 8 - Signed Sodexo Contract”</w:t>
      </w:r>
    </w:p>
    <w:p w:rsidR="007763CC" w:rsidRDefault="00E264D7" w:rsidP="007763CC">
      <w:pPr>
        <w:pStyle w:val="ListParagraph"/>
        <w:numPr>
          <w:ilvl w:val="0"/>
          <w:numId w:val="1"/>
        </w:numPr>
      </w:pPr>
      <w:r>
        <w:t xml:space="preserve">What is the attrition rate on meal plan counts from </w:t>
      </w:r>
      <w:proofErr w:type="gramStart"/>
      <w:r>
        <w:t>Fall</w:t>
      </w:r>
      <w:proofErr w:type="gramEnd"/>
      <w:r>
        <w:t xml:space="preserve"> to Spring?</w:t>
      </w:r>
      <w:r w:rsidR="0050240F">
        <w:t xml:space="preserve"> </w:t>
      </w:r>
    </w:p>
    <w:p w:rsidR="00E264D7" w:rsidRPr="007763CC" w:rsidRDefault="007763CC" w:rsidP="007763CC">
      <w:pPr>
        <w:pStyle w:val="ListParagraph"/>
        <w:numPr>
          <w:ilvl w:val="1"/>
          <w:numId w:val="1"/>
        </w:numPr>
        <w:rPr>
          <w:b/>
          <w:i/>
        </w:rPr>
      </w:pPr>
      <w:r w:rsidRPr="007763CC">
        <w:rPr>
          <w:b/>
          <w:i/>
          <w:color w:val="FF0000"/>
        </w:rPr>
        <w:t>Attachment #1 – “Attachment 1 - 2015-2016 Meal Plan Sales”</w:t>
      </w:r>
    </w:p>
    <w:p w:rsidR="007763CC" w:rsidRDefault="00E264D7" w:rsidP="007763CC">
      <w:pPr>
        <w:pStyle w:val="ListParagraph"/>
        <w:numPr>
          <w:ilvl w:val="0"/>
          <w:numId w:val="1"/>
        </w:numPr>
      </w:pPr>
      <w:r>
        <w:t>What is the proposed timing of the opening of the new Wellness Center?</w:t>
      </w:r>
      <w:r w:rsidR="009F4387">
        <w:t xml:space="preserve"> </w:t>
      </w:r>
    </w:p>
    <w:p w:rsidR="00E264D7" w:rsidRPr="007763CC" w:rsidRDefault="007763CC" w:rsidP="007763CC">
      <w:pPr>
        <w:pStyle w:val="ListParagraph"/>
        <w:numPr>
          <w:ilvl w:val="1"/>
          <w:numId w:val="1"/>
        </w:numPr>
        <w:rPr>
          <w:b/>
          <w:i/>
        </w:rPr>
      </w:pPr>
      <w:r>
        <w:rPr>
          <w:b/>
          <w:i/>
          <w:color w:val="FF0000"/>
        </w:rPr>
        <w:t xml:space="preserve">Wellness Center – Possible Retail Expansion </w:t>
      </w:r>
      <w:r w:rsidRPr="007763CC">
        <w:rPr>
          <w:b/>
          <w:i/>
          <w:color w:val="FF0000"/>
        </w:rPr>
        <w:t xml:space="preserve">Fall </w:t>
      </w:r>
      <w:r w:rsidR="007C5196" w:rsidRPr="007763CC">
        <w:rPr>
          <w:b/>
          <w:i/>
          <w:color w:val="FF0000"/>
        </w:rPr>
        <w:t>2017</w:t>
      </w:r>
    </w:p>
    <w:p w:rsidR="007763CC" w:rsidRDefault="009F4387" w:rsidP="007763CC">
      <w:pPr>
        <w:pStyle w:val="ListParagraph"/>
        <w:numPr>
          <w:ilvl w:val="0"/>
          <w:numId w:val="1"/>
        </w:numPr>
      </w:pPr>
      <w:r>
        <w:t xml:space="preserve">Should the current meal plans be kept for </w:t>
      </w:r>
      <w:proofErr w:type="gramStart"/>
      <w:r>
        <w:t>Spring</w:t>
      </w:r>
      <w:proofErr w:type="gramEnd"/>
      <w:r>
        <w:t xml:space="preserve"> 2017 and then any proposed changes be made Fall 2017?</w:t>
      </w:r>
      <w:r w:rsidR="007859E4">
        <w:t xml:space="preserve"> </w:t>
      </w:r>
    </w:p>
    <w:p w:rsidR="009F4387" w:rsidRPr="007763CC" w:rsidRDefault="007763CC" w:rsidP="007763CC">
      <w:pPr>
        <w:pStyle w:val="ListParagraph"/>
        <w:numPr>
          <w:ilvl w:val="1"/>
          <w:numId w:val="1"/>
        </w:numPr>
        <w:rPr>
          <w:b/>
          <w:i/>
          <w:color w:val="FF0000"/>
        </w:rPr>
      </w:pPr>
      <w:r w:rsidRPr="007763CC">
        <w:rPr>
          <w:b/>
          <w:i/>
          <w:color w:val="FF0000"/>
        </w:rPr>
        <w:t>Y</w:t>
      </w:r>
      <w:r w:rsidR="007859E4" w:rsidRPr="007763CC">
        <w:rPr>
          <w:b/>
          <w:i/>
          <w:color w:val="FF0000"/>
        </w:rPr>
        <w:t>es</w:t>
      </w:r>
    </w:p>
    <w:p w:rsidR="007763CC" w:rsidRDefault="00D27639" w:rsidP="007763CC">
      <w:pPr>
        <w:pStyle w:val="ListParagraph"/>
        <w:numPr>
          <w:ilvl w:val="0"/>
          <w:numId w:val="1"/>
        </w:numPr>
        <w:spacing w:line="252" w:lineRule="auto"/>
      </w:pPr>
      <w:r w:rsidRPr="00D27639">
        <w:t>How many hourly food service associates are employed at this time?</w:t>
      </w:r>
      <w:r w:rsidR="00A36F32">
        <w:t xml:space="preserve"> </w:t>
      </w:r>
    </w:p>
    <w:p w:rsidR="00D27639" w:rsidRPr="007763CC" w:rsidRDefault="007763CC" w:rsidP="007763CC">
      <w:pPr>
        <w:pStyle w:val="ListParagraph"/>
        <w:numPr>
          <w:ilvl w:val="1"/>
          <w:numId w:val="1"/>
        </w:numPr>
        <w:spacing w:line="252" w:lineRule="auto"/>
        <w:rPr>
          <w:b/>
          <w:i/>
          <w:color w:val="FF0000"/>
        </w:rPr>
      </w:pPr>
      <w:r w:rsidRPr="007763CC">
        <w:rPr>
          <w:b/>
          <w:i/>
          <w:color w:val="FF0000"/>
        </w:rPr>
        <w:t>Information not available at this time.</w:t>
      </w:r>
    </w:p>
    <w:p w:rsidR="007763CC" w:rsidRDefault="00D27639" w:rsidP="007763CC">
      <w:pPr>
        <w:pStyle w:val="ListParagraph"/>
        <w:numPr>
          <w:ilvl w:val="0"/>
          <w:numId w:val="1"/>
        </w:numPr>
        <w:spacing w:line="252" w:lineRule="auto"/>
      </w:pPr>
      <w:r>
        <w:t>How many salaried managers</w:t>
      </w:r>
      <w:r w:rsidRPr="00D27639">
        <w:t xml:space="preserve"> are employed at this time?</w:t>
      </w:r>
      <w:r w:rsidR="00A36F32">
        <w:t xml:space="preserve"> </w:t>
      </w:r>
    </w:p>
    <w:p w:rsidR="00D27639" w:rsidRPr="007763CC" w:rsidRDefault="007763CC" w:rsidP="007763CC">
      <w:pPr>
        <w:pStyle w:val="ListParagraph"/>
        <w:numPr>
          <w:ilvl w:val="1"/>
          <w:numId w:val="1"/>
        </w:numPr>
        <w:rPr>
          <w:b/>
          <w:i/>
          <w:color w:val="FF0000"/>
        </w:rPr>
      </w:pPr>
      <w:r w:rsidRPr="007763CC">
        <w:rPr>
          <w:b/>
          <w:i/>
          <w:color w:val="FF0000"/>
        </w:rPr>
        <w:t>Information not available at this time.</w:t>
      </w:r>
    </w:p>
    <w:p w:rsidR="007763CC" w:rsidRDefault="00D27639" w:rsidP="007763CC">
      <w:pPr>
        <w:pStyle w:val="ListParagraph"/>
        <w:numPr>
          <w:ilvl w:val="0"/>
          <w:numId w:val="1"/>
        </w:numPr>
        <w:spacing w:line="252" w:lineRule="auto"/>
      </w:pPr>
      <w:r w:rsidRPr="00D27639">
        <w:t>How many offices or spaces are designated for food services?</w:t>
      </w:r>
      <w:r w:rsidR="00A36F32">
        <w:t xml:space="preserve"> </w:t>
      </w:r>
    </w:p>
    <w:p w:rsidR="007763CC" w:rsidRPr="007763CC" w:rsidRDefault="007763CC" w:rsidP="007763CC">
      <w:pPr>
        <w:pStyle w:val="ListParagraph"/>
        <w:numPr>
          <w:ilvl w:val="1"/>
          <w:numId w:val="1"/>
        </w:numPr>
        <w:spacing w:line="252" w:lineRule="auto"/>
        <w:rPr>
          <w:b/>
          <w:i/>
        </w:rPr>
      </w:pPr>
      <w:r w:rsidRPr="007763CC">
        <w:rPr>
          <w:b/>
          <w:i/>
          <w:color w:val="FF0000"/>
        </w:rPr>
        <w:t>Current Space viewed during Mandatory Pre-</w:t>
      </w:r>
      <w:proofErr w:type="spellStart"/>
      <w:r w:rsidRPr="007763CC">
        <w:rPr>
          <w:b/>
          <w:i/>
          <w:color w:val="FF0000"/>
        </w:rPr>
        <w:t>ITN</w:t>
      </w:r>
      <w:proofErr w:type="spellEnd"/>
      <w:r w:rsidRPr="007763CC">
        <w:rPr>
          <w:b/>
          <w:i/>
          <w:color w:val="FF0000"/>
        </w:rPr>
        <w:t xml:space="preserve"> Meeting </w:t>
      </w:r>
    </w:p>
    <w:p w:rsidR="00D27639" w:rsidRPr="007763CC" w:rsidRDefault="007763CC" w:rsidP="007763CC">
      <w:pPr>
        <w:pStyle w:val="ListParagraph"/>
        <w:numPr>
          <w:ilvl w:val="1"/>
          <w:numId w:val="1"/>
        </w:numPr>
        <w:spacing w:line="252" w:lineRule="auto"/>
        <w:rPr>
          <w:b/>
          <w:i/>
        </w:rPr>
      </w:pPr>
      <w:r w:rsidRPr="007763CC">
        <w:rPr>
          <w:b/>
          <w:i/>
          <w:color w:val="FF0000"/>
        </w:rPr>
        <w:t>See Attachment</w:t>
      </w:r>
      <w:r w:rsidRPr="007763CC">
        <w:rPr>
          <w:b/>
          <w:i/>
        </w:rPr>
        <w:t xml:space="preserve"> </w:t>
      </w:r>
      <w:r w:rsidRPr="007763CC">
        <w:rPr>
          <w:b/>
          <w:i/>
          <w:color w:val="FF0000"/>
        </w:rPr>
        <w:t>Exhibit A, B - “</w:t>
      </w:r>
      <w:proofErr w:type="spellStart"/>
      <w:r w:rsidRPr="007763CC">
        <w:rPr>
          <w:b/>
          <w:i/>
          <w:color w:val="FF0000"/>
        </w:rPr>
        <w:t>ITN</w:t>
      </w:r>
      <w:proofErr w:type="spellEnd"/>
      <w:r w:rsidRPr="007763CC">
        <w:rPr>
          <w:b/>
          <w:i/>
          <w:color w:val="FF0000"/>
        </w:rPr>
        <w:t xml:space="preserve"> 16-023 Exhibit A, B - Dining Facility Drawings”  </w:t>
      </w:r>
    </w:p>
    <w:p w:rsidR="007763CC" w:rsidRDefault="00D27639" w:rsidP="007763CC">
      <w:pPr>
        <w:pStyle w:val="ListParagraph"/>
        <w:numPr>
          <w:ilvl w:val="0"/>
          <w:numId w:val="1"/>
        </w:numPr>
        <w:spacing w:line="252" w:lineRule="auto"/>
      </w:pPr>
      <w:r w:rsidRPr="00D27639">
        <w:t>How many catering events are executed annu</w:t>
      </w:r>
      <w:r>
        <w:t>ally?  How many are internal vs</w:t>
      </w:r>
      <w:r w:rsidRPr="00D27639">
        <w:t xml:space="preserve"> external?</w:t>
      </w:r>
      <w:r w:rsidR="007859E4">
        <w:t xml:space="preserve"> </w:t>
      </w:r>
    </w:p>
    <w:p w:rsidR="00AA2F00" w:rsidRPr="00AA2F00" w:rsidRDefault="00AA2F00" w:rsidP="007763CC">
      <w:pPr>
        <w:pStyle w:val="ListParagraph"/>
        <w:numPr>
          <w:ilvl w:val="1"/>
          <w:numId w:val="1"/>
        </w:numPr>
        <w:spacing w:line="252" w:lineRule="auto"/>
        <w:rPr>
          <w:b/>
          <w:i/>
        </w:rPr>
      </w:pPr>
      <w:r w:rsidRPr="00AA2F00">
        <w:rPr>
          <w:b/>
          <w:i/>
          <w:color w:val="FF0000"/>
        </w:rPr>
        <w:t>Contractor Catering total: $70</w:t>
      </w:r>
      <w:r w:rsidR="009C141A">
        <w:rPr>
          <w:b/>
          <w:i/>
          <w:color w:val="FF0000"/>
        </w:rPr>
        <w:t>0</w:t>
      </w:r>
      <w:r w:rsidRPr="00AA2F00">
        <w:rPr>
          <w:b/>
          <w:i/>
          <w:color w:val="FF0000"/>
        </w:rPr>
        <w:t xml:space="preserve">,000 </w:t>
      </w:r>
      <w:r>
        <w:rPr>
          <w:b/>
          <w:i/>
          <w:color w:val="FF0000"/>
        </w:rPr>
        <w:t xml:space="preserve">- </w:t>
      </w:r>
      <w:r w:rsidRPr="00AA2F00">
        <w:rPr>
          <w:b/>
          <w:i/>
          <w:color w:val="FF0000"/>
        </w:rPr>
        <w:t>2015</w:t>
      </w:r>
    </w:p>
    <w:p w:rsidR="00D27639" w:rsidRPr="00AA2F00" w:rsidRDefault="00AA2F00" w:rsidP="007763CC">
      <w:pPr>
        <w:pStyle w:val="ListParagraph"/>
        <w:numPr>
          <w:ilvl w:val="1"/>
          <w:numId w:val="1"/>
        </w:numPr>
        <w:spacing w:line="252" w:lineRule="auto"/>
        <w:rPr>
          <w:b/>
          <w:i/>
        </w:rPr>
      </w:pPr>
      <w:r w:rsidRPr="00AA2F00">
        <w:rPr>
          <w:b/>
          <w:i/>
          <w:color w:val="FF0000"/>
        </w:rPr>
        <w:t xml:space="preserve">Off campus provided catering </w:t>
      </w:r>
      <w:r w:rsidR="007763CC" w:rsidRPr="00AA2F00">
        <w:rPr>
          <w:b/>
          <w:i/>
          <w:color w:val="FF0000"/>
        </w:rPr>
        <w:t>Information not available at this time</w:t>
      </w:r>
      <w:r w:rsidRPr="00AA2F00">
        <w:rPr>
          <w:b/>
          <w:i/>
          <w:color w:val="FF0000"/>
        </w:rPr>
        <w:t xml:space="preserve"> </w:t>
      </w:r>
    </w:p>
    <w:p w:rsidR="007763CC" w:rsidRPr="007763CC" w:rsidRDefault="00D27639" w:rsidP="007763CC">
      <w:pPr>
        <w:pStyle w:val="ListParagraph"/>
        <w:numPr>
          <w:ilvl w:val="0"/>
          <w:numId w:val="1"/>
        </w:numPr>
        <w:spacing w:line="252" w:lineRule="auto"/>
      </w:pPr>
      <w:r>
        <w:t xml:space="preserve">Who will provide repairs and maintenance to the building, plumbing, electrical, </w:t>
      </w:r>
      <w:r w:rsidR="00073475">
        <w:t>etc.</w:t>
      </w:r>
      <w:r>
        <w:t xml:space="preserve"> that are not specifically within the food service spaces?</w:t>
      </w:r>
      <w:r w:rsidR="00207DED" w:rsidRPr="00207DED">
        <w:rPr>
          <w:color w:val="FF0000"/>
        </w:rPr>
        <w:t xml:space="preserve"> </w:t>
      </w:r>
    </w:p>
    <w:p w:rsidR="00D27639" w:rsidRPr="006D3886" w:rsidRDefault="006D3886" w:rsidP="007763CC">
      <w:pPr>
        <w:pStyle w:val="ListParagraph"/>
        <w:numPr>
          <w:ilvl w:val="1"/>
          <w:numId w:val="1"/>
        </w:numPr>
        <w:spacing w:line="252" w:lineRule="auto"/>
        <w:rPr>
          <w:b/>
          <w:i/>
        </w:rPr>
      </w:pPr>
      <w:r w:rsidRPr="006D3886">
        <w:rPr>
          <w:b/>
          <w:i/>
          <w:color w:val="FF0000"/>
        </w:rPr>
        <w:t>University Facilities Department or Contacted services provided by University</w:t>
      </w:r>
    </w:p>
    <w:p w:rsidR="006D3886" w:rsidRDefault="00D27639" w:rsidP="007763CC">
      <w:pPr>
        <w:pStyle w:val="ListParagraph"/>
        <w:numPr>
          <w:ilvl w:val="0"/>
          <w:numId w:val="1"/>
        </w:numPr>
        <w:spacing w:line="252" w:lineRule="auto"/>
      </w:pPr>
      <w:r>
        <w:t xml:space="preserve">Are we to expect that all of the food service equipment was bought new?  </w:t>
      </w:r>
    </w:p>
    <w:p w:rsidR="006D3886" w:rsidRPr="006D3886" w:rsidRDefault="006D3886" w:rsidP="006D3886">
      <w:pPr>
        <w:pStyle w:val="ListParagraph"/>
        <w:numPr>
          <w:ilvl w:val="2"/>
          <w:numId w:val="1"/>
        </w:numPr>
        <w:spacing w:line="252" w:lineRule="auto"/>
        <w:rPr>
          <w:b/>
          <w:i/>
          <w:color w:val="FF0000"/>
        </w:rPr>
      </w:pPr>
      <w:r w:rsidRPr="006D3886">
        <w:rPr>
          <w:b/>
          <w:i/>
          <w:color w:val="FF0000"/>
        </w:rPr>
        <w:t>Yes all food service Equipment purchased New</w:t>
      </w:r>
    </w:p>
    <w:p w:rsidR="006D3886" w:rsidRDefault="00D27639" w:rsidP="006D3886">
      <w:pPr>
        <w:pStyle w:val="ListParagraph"/>
        <w:numPr>
          <w:ilvl w:val="1"/>
          <w:numId w:val="1"/>
        </w:numPr>
        <w:spacing w:line="252" w:lineRule="auto"/>
      </w:pPr>
      <w:r>
        <w:t>Did they come with warranties, and if so, how long are</w:t>
      </w:r>
      <w:r w:rsidRPr="00D27639">
        <w:t xml:space="preserve"> the warran</w:t>
      </w:r>
      <w:r>
        <w:t>ties good for</w:t>
      </w:r>
      <w:r w:rsidR="009F4387">
        <w:t>?</w:t>
      </w:r>
      <w:r w:rsidR="007859E4">
        <w:t xml:space="preserve"> </w:t>
      </w:r>
    </w:p>
    <w:p w:rsidR="009F4387" w:rsidRPr="006D3886" w:rsidRDefault="006D3886" w:rsidP="006D3886">
      <w:pPr>
        <w:pStyle w:val="ListParagraph"/>
        <w:numPr>
          <w:ilvl w:val="2"/>
          <w:numId w:val="1"/>
        </w:numPr>
        <w:spacing w:line="252" w:lineRule="auto"/>
        <w:rPr>
          <w:b/>
          <w:i/>
        </w:rPr>
      </w:pPr>
      <w:r w:rsidRPr="006D3886">
        <w:rPr>
          <w:b/>
          <w:i/>
          <w:color w:val="FF0000"/>
        </w:rPr>
        <w:t>M</w:t>
      </w:r>
      <w:r w:rsidR="007859E4" w:rsidRPr="006D3886">
        <w:rPr>
          <w:b/>
          <w:i/>
          <w:color w:val="FF0000"/>
        </w:rPr>
        <w:t>anufacturer’s warranty.</w:t>
      </w:r>
      <w:r w:rsidR="007859E4" w:rsidRPr="006D3886">
        <w:rPr>
          <w:b/>
          <w:i/>
        </w:rPr>
        <w:t xml:space="preserve"> </w:t>
      </w:r>
    </w:p>
    <w:p w:rsidR="006D3886" w:rsidRDefault="009F4387" w:rsidP="007763CC">
      <w:pPr>
        <w:pStyle w:val="ListParagraph"/>
        <w:numPr>
          <w:ilvl w:val="0"/>
          <w:numId w:val="1"/>
        </w:numPr>
        <w:spacing w:line="252" w:lineRule="auto"/>
      </w:pPr>
      <w:r>
        <w:t>Doe</w:t>
      </w:r>
      <w:r w:rsidRPr="009F4387">
        <w:t xml:space="preserve">s </w:t>
      </w:r>
      <w:r w:rsidR="00207DED" w:rsidRPr="009F4387">
        <w:t>al</w:t>
      </w:r>
      <w:r w:rsidRPr="009F4387">
        <w:t>l existing kitchen equipment have an asset tag which is</w:t>
      </w:r>
      <w:r w:rsidR="00207DED" w:rsidRPr="009F4387">
        <w:t xml:space="preserve"> part of an existing preventive mainte</w:t>
      </w:r>
      <w:r w:rsidRPr="009F4387">
        <w:t>nance program for the equipment?</w:t>
      </w:r>
      <w:r w:rsidR="00207DED" w:rsidRPr="009F4387">
        <w:t xml:space="preserve"> </w:t>
      </w:r>
    </w:p>
    <w:p w:rsidR="006D3886" w:rsidRPr="000C2129" w:rsidRDefault="006D3886" w:rsidP="006D3886">
      <w:pPr>
        <w:pStyle w:val="ListParagraph"/>
        <w:numPr>
          <w:ilvl w:val="1"/>
          <w:numId w:val="1"/>
        </w:numPr>
        <w:spacing w:line="252" w:lineRule="auto"/>
        <w:rPr>
          <w:b/>
          <w:i/>
          <w:color w:val="FF0000"/>
        </w:rPr>
      </w:pPr>
      <w:r w:rsidRPr="000C2129">
        <w:rPr>
          <w:b/>
          <w:i/>
          <w:color w:val="FF0000"/>
        </w:rPr>
        <w:t>No Food Service Equipment not asset tag, but will be prior to award of new contract.</w:t>
      </w:r>
    </w:p>
    <w:p w:rsidR="00D27639" w:rsidRPr="000C2129" w:rsidRDefault="000C2129" w:rsidP="006D3886">
      <w:pPr>
        <w:pStyle w:val="ListParagraph"/>
        <w:numPr>
          <w:ilvl w:val="1"/>
          <w:numId w:val="1"/>
        </w:numPr>
        <w:spacing w:line="252" w:lineRule="auto"/>
        <w:rPr>
          <w:b/>
          <w:i/>
          <w:color w:val="FF0000"/>
        </w:rPr>
      </w:pPr>
      <w:r w:rsidRPr="000C2129">
        <w:rPr>
          <w:b/>
          <w:i/>
          <w:color w:val="FF0000"/>
        </w:rPr>
        <w:t xml:space="preserve">Food Service equipment </w:t>
      </w:r>
      <w:r w:rsidR="006D3886" w:rsidRPr="000C2129">
        <w:rPr>
          <w:b/>
          <w:i/>
          <w:color w:val="FF0000"/>
        </w:rPr>
        <w:t xml:space="preserve">maintained by current contractor, inspections for </w:t>
      </w:r>
      <w:r w:rsidRPr="000C2129">
        <w:rPr>
          <w:b/>
          <w:i/>
          <w:color w:val="FF0000"/>
        </w:rPr>
        <w:t>readiness</w:t>
      </w:r>
      <w:r w:rsidR="006D3886" w:rsidRPr="000C2129">
        <w:rPr>
          <w:b/>
          <w:i/>
          <w:color w:val="FF0000"/>
        </w:rPr>
        <w:t xml:space="preserve"> conducted </w:t>
      </w:r>
      <w:r w:rsidRPr="000C2129">
        <w:rPr>
          <w:b/>
          <w:i/>
          <w:color w:val="FF0000"/>
        </w:rPr>
        <w:t>quarterly</w:t>
      </w:r>
      <w:r w:rsidR="006D3886" w:rsidRPr="000C2129">
        <w:rPr>
          <w:b/>
          <w:i/>
          <w:color w:val="FF0000"/>
        </w:rPr>
        <w:t xml:space="preserve">. </w:t>
      </w:r>
    </w:p>
    <w:p w:rsidR="000C2129" w:rsidRDefault="00441238" w:rsidP="007763CC">
      <w:pPr>
        <w:pStyle w:val="ListParagraph"/>
        <w:numPr>
          <w:ilvl w:val="0"/>
          <w:numId w:val="1"/>
        </w:numPr>
      </w:pPr>
      <w:r>
        <w:t>ITN states University expects 90% participation.  How will you measure that and how will you check to ensure all vendors are projecting for that high participation levels?</w:t>
      </w:r>
      <w:r w:rsidR="00A36F32">
        <w:t xml:space="preserve"> </w:t>
      </w:r>
    </w:p>
    <w:p w:rsidR="00E264D7" w:rsidRPr="000C2129" w:rsidRDefault="00A36F32" w:rsidP="000C2129">
      <w:pPr>
        <w:pStyle w:val="ListParagraph"/>
        <w:numPr>
          <w:ilvl w:val="1"/>
          <w:numId w:val="1"/>
        </w:numPr>
        <w:rPr>
          <w:b/>
          <w:i/>
        </w:rPr>
      </w:pPr>
      <w:r w:rsidRPr="000C2129">
        <w:rPr>
          <w:b/>
          <w:i/>
          <w:color w:val="FF0000"/>
        </w:rPr>
        <w:t>Meal plans are mandatory for all resident students</w:t>
      </w:r>
      <w:r w:rsidR="007859E4" w:rsidRPr="000C2129">
        <w:rPr>
          <w:b/>
          <w:i/>
          <w:color w:val="FF0000"/>
        </w:rPr>
        <w:t xml:space="preserve">. Resident </w:t>
      </w:r>
      <w:r w:rsidRPr="000C2129">
        <w:rPr>
          <w:b/>
          <w:i/>
          <w:color w:val="FF0000"/>
        </w:rPr>
        <w:t xml:space="preserve">student </w:t>
      </w:r>
      <w:r w:rsidR="007859E4" w:rsidRPr="000C2129">
        <w:rPr>
          <w:b/>
          <w:i/>
          <w:color w:val="FF0000"/>
        </w:rPr>
        <w:t xml:space="preserve">accounts are automatically charged for a default 10 meal plan, if no plan was selected prior to the start of the semester. </w:t>
      </w:r>
    </w:p>
    <w:p w:rsidR="000C2129" w:rsidRDefault="00734028" w:rsidP="007763CC">
      <w:pPr>
        <w:pStyle w:val="ListParagraph"/>
        <w:numPr>
          <w:ilvl w:val="0"/>
          <w:numId w:val="1"/>
        </w:numPr>
      </w:pPr>
      <w:r>
        <w:t>Please provide total utilities costs for past two years that dining partner has been responsible to pay.</w:t>
      </w:r>
      <w:r w:rsidR="00195F8F">
        <w:t xml:space="preserve"> </w:t>
      </w:r>
      <w:r w:rsidR="009F4387">
        <w:t xml:space="preserve">Are utilities measured separately or lumped into one number? </w:t>
      </w:r>
    </w:p>
    <w:p w:rsidR="000C2129" w:rsidRPr="000C2129" w:rsidRDefault="000C2129" w:rsidP="000C2129">
      <w:pPr>
        <w:pStyle w:val="ListParagraph"/>
        <w:numPr>
          <w:ilvl w:val="1"/>
          <w:numId w:val="1"/>
        </w:numPr>
        <w:rPr>
          <w:b/>
          <w:i/>
          <w:color w:val="FF0000"/>
        </w:rPr>
      </w:pPr>
      <w:r w:rsidRPr="000C2129">
        <w:rPr>
          <w:b/>
          <w:i/>
          <w:color w:val="FF0000"/>
        </w:rPr>
        <w:t>Estimated Cost: Vendor is to pay for what they consume.</w:t>
      </w:r>
    </w:p>
    <w:p w:rsidR="000C2129" w:rsidRPr="000C2129" w:rsidRDefault="000C2129" w:rsidP="000C2129">
      <w:pPr>
        <w:pStyle w:val="ListParagraph"/>
        <w:numPr>
          <w:ilvl w:val="2"/>
          <w:numId w:val="1"/>
        </w:numPr>
        <w:rPr>
          <w:b/>
          <w:i/>
          <w:color w:val="FF0000"/>
        </w:rPr>
      </w:pPr>
      <w:r w:rsidRPr="000C2129">
        <w:rPr>
          <w:b/>
          <w:i/>
          <w:color w:val="FF0000"/>
        </w:rPr>
        <w:lastRenderedPageBreak/>
        <w:t>Chilled Water</w:t>
      </w:r>
      <w:r w:rsidRPr="000C2129">
        <w:rPr>
          <w:b/>
          <w:i/>
          <w:color w:val="FF0000"/>
        </w:rPr>
        <w:tab/>
        <w:t>600</w:t>
      </w:r>
      <w:r w:rsidRPr="000C2129">
        <w:rPr>
          <w:b/>
          <w:i/>
          <w:color w:val="FF0000"/>
        </w:rPr>
        <w:tab/>
        <w:t>Month</w:t>
      </w:r>
    </w:p>
    <w:p w:rsidR="000C2129" w:rsidRPr="000C2129" w:rsidRDefault="000C2129" w:rsidP="000C2129">
      <w:pPr>
        <w:pStyle w:val="ListParagraph"/>
        <w:numPr>
          <w:ilvl w:val="2"/>
          <w:numId w:val="1"/>
        </w:numPr>
        <w:rPr>
          <w:b/>
          <w:i/>
          <w:color w:val="FF0000"/>
        </w:rPr>
      </w:pPr>
      <w:r w:rsidRPr="000C2129">
        <w:rPr>
          <w:b/>
          <w:i/>
          <w:color w:val="FF0000"/>
        </w:rPr>
        <w:t>Gas</w:t>
      </w:r>
      <w:r w:rsidRPr="000C2129">
        <w:rPr>
          <w:b/>
          <w:i/>
          <w:color w:val="FF0000"/>
        </w:rPr>
        <w:tab/>
      </w:r>
      <w:r w:rsidRPr="000C2129">
        <w:rPr>
          <w:b/>
          <w:i/>
          <w:color w:val="FF0000"/>
        </w:rPr>
        <w:tab/>
        <w:t>2000</w:t>
      </w:r>
      <w:r w:rsidRPr="000C2129">
        <w:rPr>
          <w:b/>
          <w:i/>
          <w:color w:val="FF0000"/>
        </w:rPr>
        <w:tab/>
        <w:t>Month</w:t>
      </w:r>
    </w:p>
    <w:p w:rsidR="000C2129" w:rsidRPr="000C2129" w:rsidRDefault="000C2129" w:rsidP="000C2129">
      <w:pPr>
        <w:pStyle w:val="ListParagraph"/>
        <w:numPr>
          <w:ilvl w:val="2"/>
          <w:numId w:val="1"/>
        </w:numPr>
        <w:rPr>
          <w:b/>
          <w:i/>
          <w:color w:val="FF0000"/>
        </w:rPr>
      </w:pPr>
      <w:r w:rsidRPr="000C2129">
        <w:rPr>
          <w:b/>
          <w:i/>
          <w:color w:val="FF0000"/>
        </w:rPr>
        <w:t>Water/Sewer</w:t>
      </w:r>
      <w:r w:rsidRPr="000C2129">
        <w:rPr>
          <w:b/>
          <w:i/>
          <w:color w:val="FF0000"/>
        </w:rPr>
        <w:tab/>
        <w:t>1000</w:t>
      </w:r>
      <w:r w:rsidRPr="000C2129">
        <w:rPr>
          <w:b/>
          <w:i/>
          <w:color w:val="FF0000"/>
        </w:rPr>
        <w:tab/>
        <w:t>Month</w:t>
      </w:r>
    </w:p>
    <w:p w:rsidR="000C2129" w:rsidRPr="000C2129" w:rsidRDefault="000C2129" w:rsidP="000C2129">
      <w:pPr>
        <w:pStyle w:val="ListParagraph"/>
        <w:numPr>
          <w:ilvl w:val="2"/>
          <w:numId w:val="1"/>
        </w:numPr>
        <w:rPr>
          <w:b/>
          <w:i/>
          <w:color w:val="FF0000"/>
        </w:rPr>
      </w:pPr>
      <w:r w:rsidRPr="000C2129">
        <w:rPr>
          <w:b/>
          <w:i/>
          <w:color w:val="FF0000"/>
        </w:rPr>
        <w:t>Power</w:t>
      </w:r>
      <w:r w:rsidRPr="000C2129">
        <w:rPr>
          <w:b/>
          <w:i/>
          <w:color w:val="FF0000"/>
        </w:rPr>
        <w:tab/>
      </w:r>
      <w:r w:rsidRPr="000C2129">
        <w:rPr>
          <w:b/>
          <w:i/>
          <w:color w:val="FF0000"/>
        </w:rPr>
        <w:tab/>
        <w:t>3750</w:t>
      </w:r>
      <w:r w:rsidRPr="000C2129">
        <w:rPr>
          <w:b/>
          <w:i/>
          <w:color w:val="FF0000"/>
        </w:rPr>
        <w:tab/>
        <w:t>Month</w:t>
      </w:r>
    </w:p>
    <w:p w:rsidR="00441238" w:rsidRPr="000C2129" w:rsidRDefault="000C2129" w:rsidP="000C2129">
      <w:pPr>
        <w:pStyle w:val="ListParagraph"/>
        <w:numPr>
          <w:ilvl w:val="2"/>
          <w:numId w:val="1"/>
        </w:numPr>
        <w:rPr>
          <w:b/>
          <w:i/>
          <w:color w:val="FF0000"/>
        </w:rPr>
      </w:pPr>
      <w:r w:rsidRPr="000C2129">
        <w:rPr>
          <w:b/>
          <w:i/>
          <w:color w:val="FF0000"/>
        </w:rPr>
        <w:t>Total</w:t>
      </w:r>
      <w:r w:rsidRPr="000C2129">
        <w:rPr>
          <w:b/>
          <w:i/>
          <w:color w:val="FF0000"/>
        </w:rPr>
        <w:tab/>
      </w:r>
      <w:r w:rsidRPr="000C2129">
        <w:rPr>
          <w:b/>
          <w:i/>
          <w:color w:val="FF0000"/>
        </w:rPr>
        <w:tab/>
        <w:t>7350</w:t>
      </w:r>
      <w:r w:rsidRPr="000C2129">
        <w:rPr>
          <w:b/>
          <w:i/>
          <w:color w:val="FF0000"/>
        </w:rPr>
        <w:tab/>
        <w:t>Month</w:t>
      </w:r>
    </w:p>
    <w:p w:rsidR="000C2129" w:rsidRPr="000C2129" w:rsidRDefault="00073475" w:rsidP="007763CC">
      <w:pPr>
        <w:pStyle w:val="ListParagraph"/>
        <w:numPr>
          <w:ilvl w:val="0"/>
          <w:numId w:val="1"/>
        </w:numPr>
      </w:pPr>
      <w:r>
        <w:t>Please provide total repairs/maintenance costs for past two years that dining partner has been responsible to pay.</w:t>
      </w:r>
      <w:r w:rsidR="00195F8F" w:rsidRPr="007859E4">
        <w:rPr>
          <w:color w:val="FF0000"/>
        </w:rPr>
        <w:t xml:space="preserve"> </w:t>
      </w:r>
    </w:p>
    <w:p w:rsidR="000C2129" w:rsidRPr="000C2129" w:rsidRDefault="000C2129" w:rsidP="000C2129">
      <w:pPr>
        <w:pStyle w:val="ListParagraph"/>
        <w:numPr>
          <w:ilvl w:val="1"/>
          <w:numId w:val="1"/>
        </w:numPr>
        <w:rPr>
          <w:b/>
          <w:i/>
          <w:color w:val="FF0000"/>
        </w:rPr>
      </w:pPr>
      <w:r w:rsidRPr="000C2129">
        <w:rPr>
          <w:b/>
          <w:i/>
          <w:color w:val="FF0000"/>
        </w:rPr>
        <w:t>Hood System $2800 per year</w:t>
      </w:r>
    </w:p>
    <w:p w:rsidR="000C2129" w:rsidRPr="000C2129" w:rsidRDefault="000C2129" w:rsidP="000C2129">
      <w:pPr>
        <w:pStyle w:val="ListParagraph"/>
        <w:numPr>
          <w:ilvl w:val="1"/>
          <w:numId w:val="1"/>
        </w:numPr>
        <w:rPr>
          <w:b/>
          <w:i/>
          <w:color w:val="FF0000"/>
        </w:rPr>
      </w:pPr>
      <w:r w:rsidRPr="000C2129">
        <w:rPr>
          <w:b/>
          <w:i/>
          <w:color w:val="FF0000"/>
        </w:rPr>
        <w:t>Extermination $489 per month</w:t>
      </w:r>
    </w:p>
    <w:p w:rsidR="000C2129" w:rsidRPr="000C2129" w:rsidRDefault="000C2129" w:rsidP="000C2129">
      <w:pPr>
        <w:pStyle w:val="ListParagraph"/>
        <w:numPr>
          <w:ilvl w:val="1"/>
          <w:numId w:val="1"/>
        </w:numPr>
        <w:rPr>
          <w:b/>
          <w:i/>
          <w:color w:val="FF0000"/>
        </w:rPr>
      </w:pPr>
      <w:r w:rsidRPr="000C2129">
        <w:rPr>
          <w:b/>
          <w:i/>
          <w:color w:val="FF0000"/>
        </w:rPr>
        <w:t>Fire System $490 per year</w:t>
      </w:r>
    </w:p>
    <w:p w:rsidR="00073475" w:rsidRPr="000C2129" w:rsidRDefault="000C2129" w:rsidP="000C2129">
      <w:pPr>
        <w:pStyle w:val="ListParagraph"/>
        <w:numPr>
          <w:ilvl w:val="1"/>
          <w:numId w:val="1"/>
        </w:numPr>
        <w:rPr>
          <w:b/>
          <w:i/>
          <w:color w:val="FF0000"/>
        </w:rPr>
      </w:pPr>
      <w:r w:rsidRPr="000C2129">
        <w:rPr>
          <w:b/>
          <w:i/>
          <w:color w:val="FF0000"/>
        </w:rPr>
        <w:t>Additional information not available at this time</w:t>
      </w:r>
    </w:p>
    <w:p w:rsidR="004002C8" w:rsidRDefault="005268B6" w:rsidP="004002C8">
      <w:pPr>
        <w:pStyle w:val="ListParagraph"/>
        <w:numPr>
          <w:ilvl w:val="0"/>
          <w:numId w:val="1"/>
        </w:numPr>
      </w:pPr>
      <w:r>
        <w:t>Please consider extending the ITN deadline beyond September 16</w:t>
      </w:r>
      <w:r w:rsidRPr="005268B6">
        <w:rPr>
          <w:vertAlign w:val="superscript"/>
        </w:rPr>
        <w:t>th</w:t>
      </w:r>
      <w:r>
        <w:t>.  With the level of capital investment involved in this opportunity, we request more time to work through our financial model in order be able to deliver our absolute best financial offer.  The current timeline of responses tentatively published on September 9</w:t>
      </w:r>
      <w:r w:rsidRPr="005268B6">
        <w:rPr>
          <w:vertAlign w:val="superscript"/>
        </w:rPr>
        <w:t>th</w:t>
      </w:r>
      <w:r>
        <w:t xml:space="preserve"> greatly reduces our ability to work through a responsible financial model and provide maximum return to the University and still meet your current deadline of September 16</w:t>
      </w:r>
      <w:r w:rsidRPr="005268B6">
        <w:rPr>
          <w:vertAlign w:val="superscript"/>
        </w:rPr>
        <w:t>th</w:t>
      </w:r>
      <w:r w:rsidR="004002C8">
        <w:t xml:space="preserve">. </w:t>
      </w:r>
    </w:p>
    <w:p w:rsidR="005268B6" w:rsidRPr="004002C8" w:rsidRDefault="004002C8" w:rsidP="004002C8">
      <w:pPr>
        <w:pStyle w:val="ListParagraph"/>
        <w:numPr>
          <w:ilvl w:val="1"/>
          <w:numId w:val="1"/>
        </w:numPr>
        <w:rPr>
          <w:b/>
          <w:i/>
        </w:rPr>
      </w:pPr>
      <w:r w:rsidRPr="004002C8">
        <w:rPr>
          <w:b/>
          <w:i/>
          <w:color w:val="FF0000"/>
        </w:rPr>
        <w:t>The Proposal Response deadline has been extended to Friday September 23, 2016 no later than 2:00pm Eastern Time</w:t>
      </w:r>
      <w:r>
        <w:rPr>
          <w:b/>
          <w:i/>
          <w:color w:val="FF0000"/>
        </w:rPr>
        <w:t>.</w:t>
      </w:r>
    </w:p>
    <w:p w:rsidR="004A1D3D" w:rsidRDefault="004A1D3D" w:rsidP="004A1D3D">
      <w:pPr>
        <w:pStyle w:val="ListParagraph"/>
        <w:ind w:left="1440"/>
      </w:pPr>
    </w:p>
    <w:p w:rsidR="00E264D7" w:rsidRDefault="00E264D7" w:rsidP="004A1D3D">
      <w:pPr>
        <w:pStyle w:val="ListParagraph"/>
        <w:ind w:left="1440"/>
      </w:pPr>
      <w:bookmarkStart w:id="0" w:name="_GoBack"/>
      <w:bookmarkEnd w:id="0"/>
    </w:p>
    <w:p w:rsidR="00B41707" w:rsidRDefault="00B41707" w:rsidP="00800B01">
      <w:pPr>
        <w:pStyle w:val="PlainText"/>
        <w:ind w:left="360"/>
      </w:pPr>
    </w:p>
    <w:p w:rsidR="003652DB" w:rsidRDefault="003652DB"/>
    <w:sectPr w:rsidR="0036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E4913"/>
    <w:multiLevelType w:val="hybridMultilevel"/>
    <w:tmpl w:val="479A32F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E22035"/>
    <w:multiLevelType w:val="hybridMultilevel"/>
    <w:tmpl w:val="9B88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0218BB"/>
    <w:multiLevelType w:val="hybridMultilevel"/>
    <w:tmpl w:val="6C2A2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20D08"/>
    <w:multiLevelType w:val="hybridMultilevel"/>
    <w:tmpl w:val="17CA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5094B"/>
    <w:multiLevelType w:val="hybridMultilevel"/>
    <w:tmpl w:val="CE228544"/>
    <w:lvl w:ilvl="0" w:tplc="0409000F">
      <w:start w:val="1"/>
      <w:numFmt w:val="decimal"/>
      <w:lvlText w:val="%1."/>
      <w:lvlJc w:val="left"/>
      <w:pPr>
        <w:ind w:left="720" w:hanging="360"/>
      </w:pPr>
      <w:rPr>
        <w:rFonts w:hint="default"/>
      </w:rPr>
    </w:lvl>
    <w:lvl w:ilvl="1" w:tplc="1FA46272">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B0417A"/>
    <w:multiLevelType w:val="hybridMultilevel"/>
    <w:tmpl w:val="645A578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9AE4858"/>
    <w:multiLevelType w:val="hybridMultilevel"/>
    <w:tmpl w:val="94DA0A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07"/>
    <w:rsid w:val="00073475"/>
    <w:rsid w:val="000C2129"/>
    <w:rsid w:val="000D0B49"/>
    <w:rsid w:val="00195F8F"/>
    <w:rsid w:val="00197050"/>
    <w:rsid w:val="001C6592"/>
    <w:rsid w:val="00207DED"/>
    <w:rsid w:val="00225A5F"/>
    <w:rsid w:val="003652DB"/>
    <w:rsid w:val="00386B73"/>
    <w:rsid w:val="003C227B"/>
    <w:rsid w:val="004002C8"/>
    <w:rsid w:val="00427F4C"/>
    <w:rsid w:val="00441238"/>
    <w:rsid w:val="004A1D3D"/>
    <w:rsid w:val="0050240F"/>
    <w:rsid w:val="005268B6"/>
    <w:rsid w:val="00611941"/>
    <w:rsid w:val="006D3886"/>
    <w:rsid w:val="00734028"/>
    <w:rsid w:val="007763CC"/>
    <w:rsid w:val="007859E4"/>
    <w:rsid w:val="00795E3C"/>
    <w:rsid w:val="007C5196"/>
    <w:rsid w:val="00800B01"/>
    <w:rsid w:val="0084159A"/>
    <w:rsid w:val="008B6F96"/>
    <w:rsid w:val="0093532E"/>
    <w:rsid w:val="009C141A"/>
    <w:rsid w:val="009F4387"/>
    <w:rsid w:val="00A36F32"/>
    <w:rsid w:val="00AA2F00"/>
    <w:rsid w:val="00B41707"/>
    <w:rsid w:val="00D27639"/>
    <w:rsid w:val="00D77621"/>
    <w:rsid w:val="00E227D9"/>
    <w:rsid w:val="00E264D7"/>
    <w:rsid w:val="00FB70CE"/>
    <w:rsid w:val="00FF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D20F1-73A0-4BCE-BC3D-3F201F47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170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41707"/>
    <w:rPr>
      <w:rFonts w:ascii="Calibri" w:hAnsi="Calibri" w:cs="Times New Roman"/>
    </w:rPr>
  </w:style>
  <w:style w:type="paragraph" w:styleId="ListParagraph">
    <w:name w:val="List Paragraph"/>
    <w:basedOn w:val="Normal"/>
    <w:uiPriority w:val="34"/>
    <w:qFormat/>
    <w:rsid w:val="00B4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4136">
      <w:bodyDiv w:val="1"/>
      <w:marLeft w:val="0"/>
      <w:marRight w:val="0"/>
      <w:marTop w:val="0"/>
      <w:marBottom w:val="0"/>
      <w:divBdr>
        <w:top w:val="none" w:sz="0" w:space="0" w:color="auto"/>
        <w:left w:val="none" w:sz="0" w:space="0" w:color="auto"/>
        <w:bottom w:val="none" w:sz="0" w:space="0" w:color="auto"/>
        <w:right w:val="none" w:sz="0" w:space="0" w:color="auto"/>
      </w:divBdr>
    </w:div>
    <w:div w:id="18554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Aramark</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 Adam T.</dc:creator>
  <cp:keywords/>
  <dc:description/>
  <cp:lastModifiedBy>Ray Galleno</cp:lastModifiedBy>
  <cp:revision>7</cp:revision>
  <cp:lastPrinted>2016-09-07T18:42:00Z</cp:lastPrinted>
  <dcterms:created xsi:type="dcterms:W3CDTF">2016-09-06T15:30:00Z</dcterms:created>
  <dcterms:modified xsi:type="dcterms:W3CDTF">2016-09-07T20:27:00Z</dcterms:modified>
</cp:coreProperties>
</file>